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D4" w:rsidRPr="0076133F" w:rsidRDefault="007D37D4" w:rsidP="007D37D4">
      <w:pPr>
        <w:spacing w:line="360" w:lineRule="auto"/>
        <w:jc w:val="center"/>
        <w:rPr>
          <w:sz w:val="28"/>
          <w:szCs w:val="28"/>
        </w:rPr>
      </w:pPr>
      <w:r w:rsidRPr="0076133F">
        <w:rPr>
          <w:sz w:val="28"/>
          <w:szCs w:val="28"/>
        </w:rPr>
        <w:t xml:space="preserve">Сельский Совет депутатов муниципального образования </w:t>
      </w:r>
    </w:p>
    <w:p w:rsidR="007D37D4" w:rsidRPr="0076133F" w:rsidRDefault="007D37D4" w:rsidP="007D37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Кокоринское сельское поселение</w:t>
      </w:r>
    </w:p>
    <w:p w:rsidR="007D37D4" w:rsidRPr="0076133F" w:rsidRDefault="00120298" w:rsidP="007D37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(Двадцать пятая</w:t>
      </w:r>
      <w:r w:rsidR="007D37D4">
        <w:rPr>
          <w:sz w:val="28"/>
          <w:szCs w:val="28"/>
        </w:rPr>
        <w:t xml:space="preserve"> очередная сессия четвертого созыва)</w:t>
      </w:r>
    </w:p>
    <w:p w:rsidR="007D37D4" w:rsidRPr="0076133F" w:rsidRDefault="007D37D4" w:rsidP="007D37D4">
      <w:pPr>
        <w:spacing w:line="360" w:lineRule="auto"/>
        <w:jc w:val="center"/>
        <w:rPr>
          <w:sz w:val="28"/>
          <w:szCs w:val="28"/>
        </w:rPr>
      </w:pPr>
      <w:r w:rsidRPr="0076133F">
        <w:rPr>
          <w:sz w:val="28"/>
          <w:szCs w:val="28"/>
        </w:rPr>
        <w:t>РЕШЕНИЕ</w:t>
      </w:r>
    </w:p>
    <w:p w:rsidR="007D37D4" w:rsidRPr="0076133F" w:rsidRDefault="00120298" w:rsidP="007D37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2B9">
        <w:rPr>
          <w:sz w:val="28"/>
          <w:szCs w:val="28"/>
        </w:rPr>
        <w:t xml:space="preserve">17 </w:t>
      </w:r>
      <w:r>
        <w:rPr>
          <w:sz w:val="28"/>
          <w:szCs w:val="28"/>
        </w:rPr>
        <w:t>июня</w:t>
      </w:r>
      <w:r w:rsidR="007D37D4">
        <w:rPr>
          <w:sz w:val="28"/>
          <w:szCs w:val="28"/>
        </w:rPr>
        <w:t xml:space="preserve">  2022</w:t>
      </w:r>
      <w:r w:rsidR="007D37D4" w:rsidRPr="0076133F">
        <w:rPr>
          <w:sz w:val="28"/>
          <w:szCs w:val="28"/>
        </w:rPr>
        <w:t xml:space="preserve">  г.                               </w:t>
      </w:r>
      <w:r w:rsidR="007D37D4" w:rsidRPr="0076133F">
        <w:rPr>
          <w:sz w:val="28"/>
          <w:szCs w:val="28"/>
        </w:rPr>
        <w:tab/>
        <w:t xml:space="preserve">            </w:t>
      </w:r>
      <w:r w:rsidR="007D37D4" w:rsidRPr="0076133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E62B9">
        <w:rPr>
          <w:sz w:val="28"/>
          <w:szCs w:val="28"/>
        </w:rPr>
        <w:t xml:space="preserve">                          № 25-2</w:t>
      </w:r>
    </w:p>
    <w:p w:rsidR="007D37D4" w:rsidRPr="00EB54EF" w:rsidRDefault="007D37D4" w:rsidP="007D37D4">
      <w:pPr>
        <w:spacing w:line="360" w:lineRule="auto"/>
        <w:jc w:val="center"/>
        <w:rPr>
          <w:sz w:val="28"/>
          <w:szCs w:val="28"/>
        </w:rPr>
      </w:pPr>
      <w:r w:rsidRPr="00BE40FC">
        <w:rPr>
          <w:sz w:val="28"/>
          <w:szCs w:val="28"/>
        </w:rPr>
        <w:t>с. Кокоря</w:t>
      </w:r>
    </w:p>
    <w:p w:rsidR="007D37D4" w:rsidRPr="00BE40FC" w:rsidRDefault="007D37D4" w:rsidP="007D37D4">
      <w:pPr>
        <w:rPr>
          <w:sz w:val="28"/>
          <w:szCs w:val="28"/>
        </w:rPr>
      </w:pPr>
      <w:r w:rsidRPr="00BE40FC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Р</w:t>
      </w:r>
      <w:r w:rsidRPr="00BE40FC">
        <w:rPr>
          <w:sz w:val="28"/>
          <w:szCs w:val="28"/>
        </w:rPr>
        <w:t xml:space="preserve">ешение </w:t>
      </w:r>
      <w:proofErr w:type="gramStart"/>
      <w:r>
        <w:rPr>
          <w:sz w:val="28"/>
          <w:szCs w:val="28"/>
        </w:rPr>
        <w:t>с</w:t>
      </w:r>
      <w:r w:rsidRPr="00BE40FC">
        <w:rPr>
          <w:sz w:val="28"/>
          <w:szCs w:val="28"/>
        </w:rPr>
        <w:t>ельского</w:t>
      </w:r>
      <w:proofErr w:type="gramEnd"/>
      <w:r w:rsidRPr="00BE40FC">
        <w:rPr>
          <w:sz w:val="28"/>
          <w:szCs w:val="28"/>
        </w:rPr>
        <w:t xml:space="preserve">  </w:t>
      </w:r>
    </w:p>
    <w:p w:rsidR="007D37D4" w:rsidRDefault="007D37D4" w:rsidP="007D37D4">
      <w:pPr>
        <w:rPr>
          <w:sz w:val="28"/>
          <w:szCs w:val="28"/>
        </w:rPr>
      </w:pPr>
      <w:r w:rsidRPr="00BE40FC">
        <w:rPr>
          <w:sz w:val="28"/>
          <w:szCs w:val="28"/>
        </w:rPr>
        <w:t>Совета депу</w:t>
      </w:r>
      <w:r>
        <w:rPr>
          <w:sz w:val="28"/>
          <w:szCs w:val="28"/>
        </w:rPr>
        <w:t xml:space="preserve">татов муниципального образования </w:t>
      </w:r>
      <w:r w:rsidRPr="00BE40FC">
        <w:rPr>
          <w:sz w:val="28"/>
          <w:szCs w:val="28"/>
        </w:rPr>
        <w:t xml:space="preserve"> </w:t>
      </w:r>
    </w:p>
    <w:p w:rsidR="00120298" w:rsidRDefault="007D37D4" w:rsidP="007D37D4">
      <w:pPr>
        <w:rPr>
          <w:sz w:val="28"/>
          <w:szCs w:val="28"/>
        </w:rPr>
      </w:pPr>
      <w:r w:rsidRPr="00BE40FC">
        <w:rPr>
          <w:sz w:val="28"/>
          <w:szCs w:val="28"/>
        </w:rPr>
        <w:t>«Кокоринское сельское поселение»</w:t>
      </w:r>
      <w:r w:rsidR="00120298">
        <w:rPr>
          <w:sz w:val="28"/>
          <w:szCs w:val="28"/>
        </w:rPr>
        <w:t xml:space="preserve"> </w:t>
      </w:r>
      <w:r w:rsidRPr="00BE40FC">
        <w:rPr>
          <w:sz w:val="28"/>
          <w:szCs w:val="28"/>
        </w:rPr>
        <w:t xml:space="preserve">от </w:t>
      </w:r>
      <w:r w:rsidR="00120298">
        <w:rPr>
          <w:sz w:val="28"/>
          <w:szCs w:val="28"/>
        </w:rPr>
        <w:t>31.03.</w:t>
      </w:r>
      <w:r>
        <w:rPr>
          <w:sz w:val="28"/>
          <w:szCs w:val="28"/>
        </w:rPr>
        <w:t>2021</w:t>
      </w:r>
      <w:r w:rsidR="00120298">
        <w:rPr>
          <w:sz w:val="28"/>
          <w:szCs w:val="28"/>
        </w:rPr>
        <w:t>г.</w:t>
      </w:r>
    </w:p>
    <w:p w:rsidR="00120298" w:rsidRDefault="00120298" w:rsidP="007D37D4">
      <w:pPr>
        <w:rPr>
          <w:sz w:val="28"/>
          <w:szCs w:val="28"/>
        </w:rPr>
      </w:pPr>
      <w:r>
        <w:rPr>
          <w:sz w:val="28"/>
          <w:szCs w:val="28"/>
        </w:rPr>
        <w:t xml:space="preserve"> № 17-5 «Об утверждении положения о порядке и </w:t>
      </w:r>
    </w:p>
    <w:p w:rsidR="00120298" w:rsidRDefault="00120298" w:rsidP="001202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приватизации муниципального имущества </w:t>
      </w:r>
    </w:p>
    <w:p w:rsidR="007D37D4" w:rsidRPr="00672E18" w:rsidRDefault="00120298" w:rsidP="00120298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D37D4" w:rsidRPr="00BE40FC">
        <w:rPr>
          <w:sz w:val="28"/>
          <w:szCs w:val="28"/>
        </w:rPr>
        <w:t>Кокоринское сельское поселени</w:t>
      </w:r>
      <w:r>
        <w:rPr>
          <w:sz w:val="28"/>
          <w:szCs w:val="28"/>
        </w:rPr>
        <w:t>е».</w:t>
      </w:r>
    </w:p>
    <w:p w:rsidR="007D37D4" w:rsidRDefault="007D37D4" w:rsidP="007D37D4">
      <w:pPr>
        <w:rPr>
          <w:sz w:val="28"/>
          <w:szCs w:val="28"/>
        </w:rPr>
      </w:pPr>
    </w:p>
    <w:p w:rsidR="007D37D4" w:rsidRPr="00EB54EF" w:rsidRDefault="007D37D4" w:rsidP="007D37D4">
      <w:pPr>
        <w:rPr>
          <w:sz w:val="28"/>
          <w:szCs w:val="28"/>
        </w:rPr>
      </w:pPr>
    </w:p>
    <w:p w:rsidR="007D37D4" w:rsidRPr="003779F1" w:rsidRDefault="007D37D4" w:rsidP="007D37D4">
      <w:pPr>
        <w:spacing w:line="360" w:lineRule="auto"/>
        <w:rPr>
          <w:b/>
          <w:sz w:val="28"/>
          <w:szCs w:val="28"/>
        </w:rPr>
      </w:pPr>
      <w:r w:rsidRPr="00354986">
        <w:rPr>
          <w:b/>
          <w:sz w:val="28"/>
          <w:szCs w:val="28"/>
        </w:rPr>
        <w:tab/>
      </w:r>
    </w:p>
    <w:p w:rsidR="007502CD" w:rsidRPr="007502CD" w:rsidRDefault="007D37D4" w:rsidP="007D37D4">
      <w:pPr>
        <w:pStyle w:val="7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099">
        <w:rPr>
          <w:sz w:val="28"/>
          <w:szCs w:val="28"/>
        </w:rPr>
        <w:t xml:space="preserve">    </w:t>
      </w:r>
      <w:r w:rsidR="00120298">
        <w:rPr>
          <w:sz w:val="28"/>
          <w:szCs w:val="28"/>
        </w:rPr>
        <w:t xml:space="preserve"> </w:t>
      </w:r>
      <w:r w:rsidR="008E2099">
        <w:rPr>
          <w:sz w:val="28"/>
          <w:szCs w:val="28"/>
        </w:rPr>
        <w:t>В соответствии с Федеральным Законом от 21.12.2001  № 178-ФЗ «О приватизации государственного и муниципального имущества»</w:t>
      </w:r>
      <w:r w:rsidR="00127E38">
        <w:rPr>
          <w:sz w:val="28"/>
          <w:szCs w:val="28"/>
        </w:rPr>
        <w:t xml:space="preserve">, </w:t>
      </w:r>
      <w:r w:rsidR="00127E38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127E38" w:rsidRPr="00127E38">
        <w:rPr>
          <w:color w:val="444444"/>
          <w:sz w:val="28"/>
          <w:szCs w:val="28"/>
        </w:rPr>
        <w:t>с </w:t>
      </w:r>
      <w:r w:rsidR="00127E38" w:rsidRPr="00127E38">
        <w:rPr>
          <w:color w:val="000000"/>
          <w:sz w:val="28"/>
          <w:szCs w:val="28"/>
          <w:bdr w:val="none" w:sz="0" w:space="0" w:color="auto" w:frame="1"/>
        </w:rPr>
        <w:t>Федеральным </w:t>
      </w:r>
      <w:hyperlink r:id="rId5" w:history="1">
        <w:r w:rsidR="00127E38" w:rsidRPr="00127E38">
          <w:rPr>
            <w:rStyle w:val="a4"/>
            <w:color w:val="3D3D3D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127E38" w:rsidRPr="00127E38">
        <w:rPr>
          <w:color w:val="000000"/>
          <w:sz w:val="28"/>
          <w:szCs w:val="28"/>
          <w:bdr w:val="none" w:sz="0" w:space="0" w:color="auto" w:frame="1"/>
        </w:rPr>
        <w:t> от 06.10.2003 N 131-ФЗ «Об общих принципах организации местного самоуправления в Российской Федерации»,</w:t>
      </w:r>
      <w:r w:rsidR="00127E38">
        <w:rPr>
          <w:sz w:val="28"/>
          <w:szCs w:val="28"/>
        </w:rPr>
        <w:t xml:space="preserve"> </w:t>
      </w:r>
      <w:r w:rsidR="008E2099">
        <w:rPr>
          <w:sz w:val="28"/>
          <w:szCs w:val="28"/>
        </w:rPr>
        <w:t>на основании протеста прокурора Кош-Агачского района от 25.05.2022г.   №07-03-2022, с</w:t>
      </w:r>
      <w:r w:rsidR="008E2099" w:rsidRPr="008E2099">
        <w:rPr>
          <w:sz w:val="28"/>
          <w:szCs w:val="28"/>
        </w:rPr>
        <w:t>ельский</w:t>
      </w:r>
      <w:r w:rsidR="008E2099">
        <w:rPr>
          <w:sz w:val="28"/>
          <w:szCs w:val="28"/>
        </w:rPr>
        <w:t xml:space="preserve"> Совет депутатов МО Кокоринское сельское поселение</w:t>
      </w:r>
      <w:r w:rsidR="008E2099" w:rsidRPr="008E2099">
        <w:rPr>
          <w:sz w:val="28"/>
          <w:szCs w:val="28"/>
        </w:rPr>
        <w:t xml:space="preserve"> РЕШИЛ</w:t>
      </w:r>
      <w:r w:rsidR="007502CD" w:rsidRPr="007502CD">
        <w:rPr>
          <w:sz w:val="28"/>
          <w:szCs w:val="28"/>
        </w:rPr>
        <w:t>:</w:t>
      </w:r>
    </w:p>
    <w:p w:rsidR="007D37D4" w:rsidRDefault="008E2099" w:rsidP="007D37D4">
      <w:pPr>
        <w:pStyle w:val="7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298">
        <w:rPr>
          <w:sz w:val="28"/>
          <w:szCs w:val="28"/>
        </w:rPr>
        <w:t xml:space="preserve"> </w:t>
      </w:r>
      <w:r w:rsidR="007502CD">
        <w:rPr>
          <w:sz w:val="28"/>
          <w:szCs w:val="28"/>
        </w:rPr>
        <w:t xml:space="preserve">      </w:t>
      </w:r>
      <w:r w:rsidR="00127E38">
        <w:rPr>
          <w:sz w:val="28"/>
          <w:szCs w:val="28"/>
        </w:rPr>
        <w:t>1.</w:t>
      </w:r>
      <w:r w:rsidR="007502CD">
        <w:rPr>
          <w:sz w:val="28"/>
          <w:szCs w:val="28"/>
        </w:rPr>
        <w:t xml:space="preserve"> </w:t>
      </w:r>
      <w:r w:rsidR="00127E38">
        <w:rPr>
          <w:sz w:val="28"/>
          <w:szCs w:val="28"/>
        </w:rPr>
        <w:t>В</w:t>
      </w:r>
      <w:r w:rsidR="007D37D4" w:rsidRPr="00354986">
        <w:rPr>
          <w:sz w:val="28"/>
          <w:szCs w:val="28"/>
        </w:rPr>
        <w:t xml:space="preserve">нести в  </w:t>
      </w:r>
      <w:r w:rsidR="007D37D4">
        <w:rPr>
          <w:sz w:val="28"/>
          <w:szCs w:val="28"/>
        </w:rPr>
        <w:t>Р</w:t>
      </w:r>
      <w:r w:rsidR="007D37D4" w:rsidRPr="00354986">
        <w:rPr>
          <w:sz w:val="28"/>
          <w:szCs w:val="28"/>
        </w:rPr>
        <w:t xml:space="preserve">ешение </w:t>
      </w:r>
      <w:r w:rsidR="007D37D4">
        <w:rPr>
          <w:sz w:val="28"/>
          <w:szCs w:val="28"/>
        </w:rPr>
        <w:t>сельского</w:t>
      </w:r>
      <w:r w:rsidR="007D37D4" w:rsidRPr="00354986">
        <w:rPr>
          <w:sz w:val="28"/>
          <w:szCs w:val="28"/>
        </w:rPr>
        <w:t xml:space="preserve"> Совета депутатов муниципального образования</w:t>
      </w:r>
      <w:r w:rsidR="007D37D4">
        <w:rPr>
          <w:sz w:val="28"/>
          <w:szCs w:val="28"/>
        </w:rPr>
        <w:t xml:space="preserve"> Кокоринское сельское поселение </w:t>
      </w:r>
      <w:r w:rsidR="007D37D4" w:rsidRPr="00354986">
        <w:rPr>
          <w:sz w:val="28"/>
          <w:szCs w:val="28"/>
        </w:rPr>
        <w:t xml:space="preserve">  от </w:t>
      </w:r>
      <w:r w:rsidR="00120298">
        <w:rPr>
          <w:sz w:val="28"/>
          <w:szCs w:val="28"/>
        </w:rPr>
        <w:t>31.03</w:t>
      </w:r>
      <w:r w:rsidR="007D37D4">
        <w:rPr>
          <w:sz w:val="28"/>
          <w:szCs w:val="28"/>
        </w:rPr>
        <w:t>.2021</w:t>
      </w:r>
      <w:r w:rsidR="007D37D4" w:rsidRPr="00354986">
        <w:rPr>
          <w:sz w:val="28"/>
          <w:szCs w:val="28"/>
        </w:rPr>
        <w:t xml:space="preserve"> года № </w:t>
      </w:r>
      <w:r w:rsidR="00120298">
        <w:rPr>
          <w:sz w:val="28"/>
          <w:szCs w:val="28"/>
        </w:rPr>
        <w:t>17-5</w:t>
      </w:r>
      <w:r w:rsidR="007D37D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порядке и условиях приватизации муниципального имущества МО Кокоринское сельское поселение</w:t>
      </w:r>
      <w:r w:rsidR="007D37D4">
        <w:rPr>
          <w:sz w:val="28"/>
          <w:szCs w:val="28"/>
        </w:rPr>
        <w:t>»</w:t>
      </w:r>
      <w:r w:rsidR="007D37D4" w:rsidRPr="00354986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="007D37D4" w:rsidRPr="00354986">
        <w:rPr>
          <w:sz w:val="28"/>
          <w:szCs w:val="28"/>
        </w:rPr>
        <w:t>:</w:t>
      </w:r>
    </w:p>
    <w:p w:rsidR="007D37D4" w:rsidRPr="004710EC" w:rsidRDefault="00127E38" w:rsidP="00127E3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502CD" w:rsidRPr="003F63E6">
        <w:rPr>
          <w:sz w:val="28"/>
          <w:szCs w:val="28"/>
        </w:rPr>
        <w:t>Пункт 26 Положения</w:t>
      </w:r>
      <w:r w:rsidR="003F63E6" w:rsidRPr="003F63E6">
        <w:rPr>
          <w:sz w:val="28"/>
          <w:szCs w:val="28"/>
        </w:rPr>
        <w:t xml:space="preserve"> дополнить и  изложить в следующей редакции:</w:t>
      </w:r>
      <w:r w:rsidR="00BE6C01">
        <w:rPr>
          <w:sz w:val="28"/>
          <w:szCs w:val="28"/>
        </w:rPr>
        <w:t xml:space="preserve"> </w:t>
      </w:r>
      <w:proofErr w:type="gramStart"/>
      <w:r w:rsidR="003F63E6" w:rsidRPr="00BE6C01">
        <w:rPr>
          <w:sz w:val="28"/>
          <w:szCs w:val="28"/>
        </w:rPr>
        <w:t>«</w:t>
      </w:r>
      <w:r w:rsidR="003F63E6" w:rsidRPr="00BE6C01">
        <w:rPr>
          <w:color w:val="000000"/>
          <w:sz w:val="30"/>
          <w:szCs w:val="30"/>
          <w:shd w:val="clear" w:color="auto" w:fill="FFFFFF"/>
        </w:rPr>
        <w:t>В случае существенного нарушения эксплуатационного обязательства собственником и (или) законным владельцем объектов, указанных в пункте 25 Положения, администрация  вправе обратиться в суд с иском об изъятии посредством выкупа указанного имущества,</w:t>
      </w:r>
      <w:r w:rsidR="00BE6C01" w:rsidRPr="00BE6C01">
        <w:rPr>
          <w:color w:val="000000"/>
          <w:sz w:val="30"/>
          <w:szCs w:val="30"/>
          <w:shd w:val="clear" w:color="auto" w:fill="FFFFFF"/>
        </w:rPr>
        <w:t xml:space="preserve"> </w:t>
      </w:r>
      <w:r w:rsidR="003F63E6" w:rsidRPr="00BE6C01">
        <w:rPr>
          <w:color w:val="000000"/>
          <w:sz w:val="30"/>
          <w:szCs w:val="30"/>
          <w:shd w:val="clear" w:color="auto" w:fill="FFFFFF"/>
        </w:rPr>
        <w:t>стоимость которого определяется по результатам проведения оценки такого имущества в соответствии с Федеральным </w:t>
      </w:r>
      <w:hyperlink r:id="rId6" w:history="1">
        <w:r w:rsidR="003F63E6" w:rsidRPr="004710EC">
          <w:rPr>
            <w:rStyle w:val="a4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3F63E6" w:rsidRPr="00BE6C01">
        <w:rPr>
          <w:color w:val="000000"/>
          <w:sz w:val="30"/>
          <w:szCs w:val="30"/>
          <w:shd w:val="clear" w:color="auto" w:fill="FFFFFF"/>
        </w:rPr>
        <w:t xml:space="preserve"> от 29 июля 1998 года N 135-ФЗ "Об оценочной деятельности в Российской </w:t>
      </w:r>
      <w:r w:rsidR="00BE6C01">
        <w:rPr>
          <w:color w:val="000000"/>
          <w:sz w:val="30"/>
          <w:szCs w:val="30"/>
          <w:shd w:val="clear" w:color="auto" w:fill="FFFFFF"/>
        </w:rPr>
        <w:t>Федерации", за вычетом убытков</w:t>
      </w:r>
      <w:proofErr w:type="gramEnd"/>
      <w:r w:rsidR="00BE6C01">
        <w:rPr>
          <w:color w:val="000000"/>
          <w:sz w:val="30"/>
          <w:szCs w:val="30"/>
          <w:shd w:val="clear" w:color="auto" w:fill="FFFFFF"/>
        </w:rPr>
        <w:t xml:space="preserve">, </w:t>
      </w:r>
      <w:proofErr w:type="gramStart"/>
      <w:r w:rsidR="003F63E6" w:rsidRPr="00BE6C01">
        <w:rPr>
          <w:color w:val="000000"/>
          <w:sz w:val="30"/>
          <w:szCs w:val="30"/>
          <w:shd w:val="clear" w:color="auto" w:fill="FFFFFF"/>
        </w:rPr>
        <w:t>причиненных</w:t>
      </w:r>
      <w:proofErr w:type="gramEnd"/>
      <w:r w:rsidR="003F63E6" w:rsidRPr="00BE6C01">
        <w:rPr>
          <w:color w:val="000000"/>
          <w:sz w:val="30"/>
          <w:szCs w:val="30"/>
          <w:shd w:val="clear" w:color="auto" w:fill="FFFFFF"/>
        </w:rPr>
        <w:t xml:space="preserve"> потребителям вследствие </w:t>
      </w:r>
      <w:r w:rsidR="003F63E6" w:rsidRPr="00BE6C01">
        <w:rPr>
          <w:color w:val="000000"/>
          <w:sz w:val="30"/>
          <w:szCs w:val="30"/>
          <w:shd w:val="clear" w:color="auto" w:fill="FFFFFF"/>
        </w:rPr>
        <w:lastRenderedPageBreak/>
        <w:t>существенного нарушения инвестиционного обязательства и (или) эксплуатационного обязательства</w:t>
      </w:r>
      <w:r w:rsidR="00BE6C01" w:rsidRPr="00BE6C01">
        <w:rPr>
          <w:color w:val="000000"/>
          <w:sz w:val="30"/>
          <w:szCs w:val="30"/>
          <w:shd w:val="clear" w:color="auto" w:fill="FFFFFF"/>
        </w:rPr>
        <w:t>».</w:t>
      </w:r>
    </w:p>
    <w:p w:rsidR="00127E38" w:rsidRDefault="00127E38" w:rsidP="00127E38">
      <w:pPr>
        <w:spacing w:line="276" w:lineRule="auto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1.2. </w:t>
      </w:r>
      <w:proofErr w:type="gramStart"/>
      <w:r w:rsidR="004710EC" w:rsidRPr="00127E38">
        <w:rPr>
          <w:color w:val="000000"/>
          <w:sz w:val="30"/>
          <w:szCs w:val="30"/>
          <w:shd w:val="clear" w:color="auto" w:fill="FFFFFF"/>
        </w:rPr>
        <w:t>Пункт 39 главы 8  Положения изложить в следующий редакции:</w:t>
      </w:r>
      <w:proofErr w:type="gramEnd"/>
      <w:r w:rsidR="004710EC" w:rsidRPr="00127E38">
        <w:rPr>
          <w:color w:val="000000"/>
          <w:sz w:val="30"/>
          <w:szCs w:val="30"/>
          <w:shd w:val="clear" w:color="auto" w:fill="FFFFFF"/>
        </w:rPr>
        <w:t xml:space="preserve"> «Передача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="004710EC" w:rsidRPr="00127E38">
        <w:rPr>
          <w:color w:val="000000"/>
          <w:sz w:val="30"/>
          <w:szCs w:val="30"/>
          <w:shd w:val="clear" w:color="auto" w:fill="FFFFFF"/>
        </w:rPr>
        <w:t>с даты заключения</w:t>
      </w:r>
      <w:proofErr w:type="gramEnd"/>
      <w:r w:rsidR="004710EC" w:rsidRPr="00127E38">
        <w:rPr>
          <w:color w:val="000000"/>
          <w:sz w:val="30"/>
          <w:szCs w:val="30"/>
          <w:shd w:val="clear" w:color="auto" w:fill="FFFFFF"/>
        </w:rPr>
        <w:t xml:space="preserve"> договора». </w:t>
      </w:r>
    </w:p>
    <w:p w:rsidR="00127E38" w:rsidRDefault="00127E38" w:rsidP="00127E3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 1.3. В Главу 8 дополнить пункт</w:t>
      </w:r>
      <w:r w:rsidR="004710EC" w:rsidRPr="004710EC">
        <w:rPr>
          <w:color w:val="000000"/>
          <w:sz w:val="30"/>
          <w:szCs w:val="30"/>
          <w:shd w:val="clear" w:color="auto" w:fill="FFFFFF"/>
        </w:rPr>
        <w:t>40</w:t>
      </w:r>
      <w:r w:rsidR="004710EC">
        <w:rPr>
          <w:color w:val="000000"/>
          <w:sz w:val="30"/>
          <w:szCs w:val="30"/>
          <w:shd w:val="clear" w:color="auto" w:fill="FFFFFF"/>
        </w:rPr>
        <w:t xml:space="preserve"> следующего содержания </w:t>
      </w:r>
      <w:r w:rsidR="004710EC" w:rsidRPr="004710EC">
        <w:rPr>
          <w:color w:val="000000"/>
          <w:sz w:val="30"/>
          <w:szCs w:val="30"/>
          <w:shd w:val="clear" w:color="auto" w:fill="FFFFFF"/>
        </w:rPr>
        <w:t xml:space="preserve"> «</w:t>
      </w:r>
      <w:r w:rsidR="004710EC" w:rsidRPr="004710EC"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</w:t>
      </w:r>
      <w:r w:rsidR="004710EC">
        <w:rPr>
          <w:sz w:val="28"/>
          <w:szCs w:val="28"/>
        </w:rPr>
        <w:t xml:space="preserve">. </w:t>
      </w:r>
      <w:r w:rsidR="004710EC" w:rsidRPr="004710EC">
        <w:rPr>
          <w:sz w:val="28"/>
          <w:szCs w:val="28"/>
        </w:rPr>
        <w:t xml:space="preserve">  С покупателя могут быть взысканы также убытки, причиненные неисполнением    </w:t>
      </w:r>
      <w:r w:rsidR="004710EC">
        <w:rPr>
          <w:sz w:val="28"/>
          <w:szCs w:val="28"/>
        </w:rPr>
        <w:t>договора купли-продажи».</w:t>
      </w:r>
    </w:p>
    <w:p w:rsidR="00127E38" w:rsidRPr="00127E38" w:rsidRDefault="00127E38" w:rsidP="00127E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Пункт 10 Положения изложить в новой редакции: «</w:t>
      </w:r>
      <w:r w:rsidRPr="00DA0942">
        <w:rPr>
          <w:color w:val="444444"/>
          <w:sz w:val="28"/>
          <w:szCs w:val="28"/>
        </w:rPr>
        <w:t>Прогнозный план (программа) приватизации муниципального имущества состоит из двух разделов: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1) первый раздел прогнозного плана (программы) приватизации муниципального имущества содержит: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основные задачи приватизации муниципального имущества на очередной финансовый год и плановый период;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прогноз поступлений денежных сре</w:t>
      </w:r>
      <w:proofErr w:type="gramStart"/>
      <w:r w:rsidRPr="00DA0942">
        <w:rPr>
          <w:color w:val="444444"/>
          <w:sz w:val="28"/>
          <w:szCs w:val="28"/>
        </w:rPr>
        <w:t>дств в б</w:t>
      </w:r>
      <w:proofErr w:type="gramEnd"/>
      <w:r w:rsidRPr="00DA0942">
        <w:rPr>
          <w:color w:val="444444"/>
          <w:sz w:val="28"/>
          <w:szCs w:val="28"/>
        </w:rPr>
        <w:t>юджет муниципального образования Кокоринское сельское поселение  от продажи муниципального имущества.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2) второй раздел прогнозного плана (программы) приватизации муниципального имущества содержит: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перечни планируемых к приватизации в соответствующем периоде муниципальных унитарных предприятий;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акций акционерных обществ, долей в уставных капиталах обществ с ограниченной ответственностью, находящихся в муниципальной собственности;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иного муниципального имущества с указанием кратких характеристик и предполагаемых сроков приватизации.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 xml:space="preserve"> Во втором разделе прогнозного плана (программы) приватизации муниципального имущества должны быть указаны: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1) характеристики муниципальных унитарных предприятий: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наименование и местонахождение предприятия;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вид основной экономической деятельности;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балансовая стоимость основных средств.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2) характеристики акций публичных акционерных обществ, находящихся в муниципальной собственности: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наименование и местонахождение акционерного общества;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lastRenderedPageBreak/>
        <w:t>- количество и номинальная стоимость акций, подлежащих приватизации, с указанием доли этих акций в общем количестве акций акционерного общества.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3) характеристики долей в уставных капиталах обществ с ограниченной ответственностью, находящихся в муниципальной собственности: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наименование и местонахождение общества с ограниченной ответственностью;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- доля в уставном капитале общества с ограниченной ответственностью, принадлежащая и подлежащая приватизации.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4) характеристики недвижимого имущества должны содержать наименование, местонахождение, год постройки (ввода в эксплуатацию), площадь, кадастровый номер.</w:t>
      </w:r>
    </w:p>
    <w:p w:rsidR="00127E38" w:rsidRPr="00DA0942" w:rsidRDefault="00127E38" w:rsidP="00127E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DA0942">
        <w:rPr>
          <w:color w:val="444444"/>
          <w:sz w:val="28"/>
          <w:szCs w:val="28"/>
        </w:rPr>
        <w:t>5) характеристики иного имущества, включаемого в прогнозный план (программу) приватизации муниципального имущества</w:t>
      </w:r>
      <w:r>
        <w:rPr>
          <w:color w:val="444444"/>
          <w:sz w:val="28"/>
          <w:szCs w:val="28"/>
        </w:rPr>
        <w:t>»</w:t>
      </w:r>
      <w:r w:rsidRPr="00DA0942">
        <w:rPr>
          <w:color w:val="444444"/>
          <w:sz w:val="28"/>
          <w:szCs w:val="28"/>
        </w:rPr>
        <w:t>.</w:t>
      </w:r>
    </w:p>
    <w:p w:rsidR="004710EC" w:rsidRPr="004710EC" w:rsidRDefault="004710EC" w:rsidP="00127E38">
      <w:pPr>
        <w:spacing w:line="276" w:lineRule="auto"/>
        <w:jc w:val="both"/>
        <w:rPr>
          <w:sz w:val="28"/>
          <w:szCs w:val="28"/>
        </w:rPr>
      </w:pPr>
    </w:p>
    <w:p w:rsidR="007D37D4" w:rsidRPr="007502CD" w:rsidRDefault="007502CD" w:rsidP="007502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37D4" w:rsidRPr="00127E38" w:rsidRDefault="007D37D4" w:rsidP="00127E38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7E38">
        <w:rPr>
          <w:sz w:val="28"/>
          <w:szCs w:val="28"/>
        </w:rPr>
        <w:t>Настоящее Решение вступает в силу со дня его принятия.</w:t>
      </w:r>
    </w:p>
    <w:p w:rsidR="007D37D4" w:rsidRDefault="007D37D4" w:rsidP="007D37D4">
      <w:pPr>
        <w:spacing w:line="360" w:lineRule="auto"/>
        <w:jc w:val="both"/>
        <w:rPr>
          <w:sz w:val="28"/>
          <w:szCs w:val="28"/>
        </w:rPr>
      </w:pPr>
    </w:p>
    <w:p w:rsidR="007D37D4" w:rsidRPr="006D1B9D" w:rsidRDefault="007D37D4" w:rsidP="007D37D4">
      <w:pPr>
        <w:spacing w:line="360" w:lineRule="auto"/>
        <w:jc w:val="both"/>
        <w:rPr>
          <w:sz w:val="28"/>
          <w:szCs w:val="28"/>
        </w:rPr>
      </w:pPr>
    </w:p>
    <w:p w:rsidR="00127E38" w:rsidRDefault="004710EC" w:rsidP="007D37D4">
      <w:pPr>
        <w:pStyle w:val="Con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D4" w:rsidRDefault="00127E38" w:rsidP="007D37D4">
      <w:pPr>
        <w:pStyle w:val="Con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D37D4">
        <w:rPr>
          <w:rFonts w:ascii="Times New Roman" w:hAnsi="Times New Roman" w:cs="Times New Roman"/>
          <w:sz w:val="28"/>
          <w:szCs w:val="28"/>
        </w:rPr>
        <w:t xml:space="preserve"> </w:t>
      </w:r>
      <w:r w:rsidR="004710EC">
        <w:rPr>
          <w:rFonts w:ascii="Times New Roman" w:hAnsi="Times New Roman" w:cs="Times New Roman"/>
          <w:sz w:val="28"/>
          <w:szCs w:val="28"/>
        </w:rPr>
        <w:t xml:space="preserve">  </w:t>
      </w:r>
      <w:r w:rsidR="007D3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37D4" w:rsidRDefault="007D37D4" w:rsidP="007D37D4">
      <w:pPr>
        <w:tabs>
          <w:tab w:val="left" w:pos="1605"/>
        </w:tabs>
      </w:pPr>
      <w:r>
        <w:rPr>
          <w:sz w:val="28"/>
          <w:szCs w:val="28"/>
        </w:rPr>
        <w:t xml:space="preserve"> </w:t>
      </w:r>
      <w:r w:rsidRPr="00166554">
        <w:rPr>
          <w:sz w:val="28"/>
          <w:szCs w:val="28"/>
        </w:rPr>
        <w:t>Кокоринское сельское поселени</w:t>
      </w:r>
      <w:r w:rsidR="00127E38">
        <w:rPr>
          <w:sz w:val="28"/>
          <w:szCs w:val="28"/>
        </w:rPr>
        <w:t xml:space="preserve">е                 __________        </w:t>
      </w:r>
      <w:r>
        <w:rPr>
          <w:sz w:val="28"/>
          <w:szCs w:val="28"/>
        </w:rPr>
        <w:t xml:space="preserve"> </w:t>
      </w:r>
      <w:r w:rsidRPr="00166554">
        <w:rPr>
          <w:sz w:val="28"/>
          <w:szCs w:val="28"/>
        </w:rPr>
        <w:t>В.Н.Уванчиков</w:t>
      </w:r>
    </w:p>
    <w:p w:rsidR="00B95936" w:rsidRDefault="00B95936"/>
    <w:sectPr w:rsidR="00B95936" w:rsidSect="00D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19A"/>
    <w:multiLevelType w:val="hybridMultilevel"/>
    <w:tmpl w:val="CD8C3128"/>
    <w:lvl w:ilvl="0" w:tplc="4370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44E13"/>
    <w:multiLevelType w:val="hybridMultilevel"/>
    <w:tmpl w:val="5DF4F0BC"/>
    <w:lvl w:ilvl="0" w:tplc="A36601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31F4F26"/>
    <w:multiLevelType w:val="hybridMultilevel"/>
    <w:tmpl w:val="C2025DA6"/>
    <w:lvl w:ilvl="0" w:tplc="5EFA321C">
      <w:start w:val="1"/>
      <w:numFmt w:val="decimal"/>
      <w:lvlText w:val="%1."/>
      <w:lvlJc w:val="left"/>
      <w:pPr>
        <w:ind w:left="1482" w:hanging="9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50126"/>
    <w:multiLevelType w:val="hybridMultilevel"/>
    <w:tmpl w:val="7FA41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D4"/>
    <w:rsid w:val="00120298"/>
    <w:rsid w:val="00127E38"/>
    <w:rsid w:val="0015539C"/>
    <w:rsid w:val="003F63E6"/>
    <w:rsid w:val="00434AFF"/>
    <w:rsid w:val="004710EC"/>
    <w:rsid w:val="005E62B9"/>
    <w:rsid w:val="006856F9"/>
    <w:rsid w:val="007502CD"/>
    <w:rsid w:val="007D37D4"/>
    <w:rsid w:val="008E2099"/>
    <w:rsid w:val="00993521"/>
    <w:rsid w:val="00B95936"/>
    <w:rsid w:val="00BE6C01"/>
    <w:rsid w:val="00D10581"/>
    <w:rsid w:val="00D559C1"/>
    <w:rsid w:val="00D57676"/>
    <w:rsid w:val="00D859D6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D37D4"/>
    <w:pPr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D3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37D4"/>
    <w:pPr>
      <w:ind w:left="720"/>
      <w:contextualSpacing/>
    </w:pPr>
  </w:style>
  <w:style w:type="paragraph" w:customStyle="1" w:styleId="ConsNormal">
    <w:name w:val="ConsNormal"/>
    <w:rsid w:val="007D37D4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  <w:style w:type="character" w:styleId="a4">
    <w:name w:val="Hyperlink"/>
    <w:basedOn w:val="a0"/>
    <w:uiPriority w:val="99"/>
    <w:semiHidden/>
    <w:unhideWhenUsed/>
    <w:rsid w:val="003F63E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10E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7E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729/" TargetMode="External"/><Relationship Id="rId5" Type="http://schemas.openxmlformats.org/officeDocument/2006/relationships/hyperlink" Target="http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2022-06-23T02:05:00Z</dcterms:created>
  <dcterms:modified xsi:type="dcterms:W3CDTF">2022-06-23T02:05:00Z</dcterms:modified>
</cp:coreProperties>
</file>