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Look w:val="01E0"/>
      </w:tblPr>
      <w:tblGrid>
        <w:gridCol w:w="4201"/>
        <w:gridCol w:w="1883"/>
        <w:gridCol w:w="3474"/>
      </w:tblGrid>
      <w:tr w:rsidR="00126A8E" w:rsidTr="00443750">
        <w:trPr>
          <w:jc w:val="center"/>
        </w:trPr>
        <w:tc>
          <w:tcPr>
            <w:tcW w:w="4201" w:type="dxa"/>
            <w:hideMark/>
          </w:tcPr>
          <w:p w:rsidR="00126A8E" w:rsidRPr="00DC582A" w:rsidRDefault="00126A8E" w:rsidP="00126A8E">
            <w:pPr>
              <w:spacing w:after="0"/>
              <w:jc w:val="center"/>
            </w:pPr>
            <w:r w:rsidRPr="00DC582A">
              <w:t xml:space="preserve">РОССИЙСКАЯ ФЕДЕРАЦИЯ 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>РЕСПУБЛИКА АЛТАЙ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>КОШ-АГАЧСКИЙ РАЙОН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>СЕЛЬСКАЯ АДМИНИСТРАЦИЯ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>КОКОРИНСКОГО СЕЛЬСКОГО ПОСЕЛЕНИЯ</w:t>
            </w:r>
          </w:p>
          <w:p w:rsidR="00126A8E" w:rsidRDefault="00126A8E" w:rsidP="00126A8E">
            <w:pPr>
              <w:spacing w:after="0"/>
              <w:jc w:val="center"/>
              <w:rPr>
                <w:sz w:val="18"/>
                <w:szCs w:val="18"/>
              </w:rPr>
            </w:pPr>
            <w:r w:rsidRPr="00DC582A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9786 с. Кокоря ул. Молодежная</w:t>
            </w:r>
          </w:p>
          <w:p w:rsidR="00126A8E" w:rsidRPr="006E7918" w:rsidRDefault="00126A8E" w:rsidP="00126A8E">
            <w:pPr>
              <w:spacing w:after="0"/>
              <w:jc w:val="center"/>
              <w:rPr>
                <w:sz w:val="18"/>
                <w:szCs w:val="18"/>
              </w:rPr>
            </w:pPr>
            <w:r w:rsidRPr="00DC582A">
              <w:rPr>
                <w:sz w:val="18"/>
                <w:szCs w:val="18"/>
              </w:rPr>
              <w:t xml:space="preserve"> </w:t>
            </w:r>
            <w:r w:rsidRPr="00DC582A">
              <w:rPr>
                <w:sz w:val="18"/>
                <w:szCs w:val="18"/>
                <w:lang w:val="en-US"/>
              </w:rPr>
              <w:t>Kokorjasp</w:t>
            </w:r>
            <w:r w:rsidRPr="00DC582A">
              <w:rPr>
                <w:sz w:val="18"/>
                <w:szCs w:val="18"/>
              </w:rPr>
              <w:t>@</w:t>
            </w:r>
            <w:r w:rsidRPr="00DC582A">
              <w:rPr>
                <w:sz w:val="18"/>
                <w:szCs w:val="18"/>
                <w:lang w:val="en-US"/>
              </w:rPr>
              <w:t>mail</w:t>
            </w:r>
            <w:r w:rsidRPr="00DC582A">
              <w:rPr>
                <w:sz w:val="18"/>
                <w:szCs w:val="18"/>
              </w:rPr>
              <w:t>.</w:t>
            </w:r>
            <w:r w:rsidRPr="00DC582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883" w:type="dxa"/>
          </w:tcPr>
          <w:p w:rsidR="00126A8E" w:rsidRPr="00DC582A" w:rsidRDefault="00126A8E" w:rsidP="00126A8E">
            <w:pPr>
              <w:spacing w:after="0"/>
              <w:jc w:val="center"/>
            </w:pPr>
          </w:p>
          <w:p w:rsidR="00126A8E" w:rsidRPr="00DC582A" w:rsidRDefault="00126A8E" w:rsidP="00126A8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582A">
              <w:t xml:space="preserve">       </w:t>
            </w:r>
          </w:p>
          <w:p w:rsidR="00126A8E" w:rsidRPr="00DC582A" w:rsidRDefault="00126A8E" w:rsidP="00126A8E">
            <w:pPr>
              <w:spacing w:after="0"/>
            </w:pPr>
          </w:p>
        </w:tc>
        <w:tc>
          <w:tcPr>
            <w:tcW w:w="3474" w:type="dxa"/>
            <w:hideMark/>
          </w:tcPr>
          <w:p w:rsidR="00126A8E" w:rsidRPr="00DC582A" w:rsidRDefault="00126A8E" w:rsidP="00126A8E">
            <w:pPr>
              <w:spacing w:after="0"/>
              <w:jc w:val="center"/>
            </w:pPr>
            <w:r w:rsidRPr="00DC582A">
              <w:t>РОССИЯ ФЕДЕРАЦИАЗЫ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>АЛТАЙ РЕСПУБЛИКА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>КОШ-АГАШ АЙМАК</w:t>
            </w:r>
          </w:p>
          <w:p w:rsidR="00126A8E" w:rsidRPr="00DC582A" w:rsidRDefault="00126A8E" w:rsidP="00126A8E">
            <w:pPr>
              <w:spacing w:after="0"/>
              <w:jc w:val="center"/>
            </w:pPr>
            <w:r w:rsidRPr="00DC582A">
              <w:t xml:space="preserve">КОКОРУ </w:t>
            </w:r>
            <w:r w:rsidRPr="00DC582A">
              <w:rPr>
                <w:lang w:val="en-US"/>
              </w:rPr>
              <w:t>J</w:t>
            </w:r>
            <w:r w:rsidRPr="00DC582A">
              <w:t xml:space="preserve">УРТ </w:t>
            </w:r>
            <w:r w:rsidRPr="00DC582A">
              <w:rPr>
                <w:lang w:val="en-US"/>
              </w:rPr>
              <w:t>J</w:t>
            </w:r>
            <w:r w:rsidRPr="00DC582A">
              <w:t>ЕЕЗЕЗИНИН АДМИНИСТРАЦИЯЗЫ</w:t>
            </w:r>
          </w:p>
          <w:p w:rsidR="00126A8E" w:rsidRPr="006E7918" w:rsidRDefault="00126A8E" w:rsidP="00126A8E">
            <w:pPr>
              <w:spacing w:after="0"/>
              <w:jc w:val="center"/>
              <w:rPr>
                <w:sz w:val="18"/>
                <w:szCs w:val="18"/>
              </w:rPr>
            </w:pPr>
            <w:r w:rsidRPr="00DC582A">
              <w:rPr>
                <w:sz w:val="18"/>
                <w:szCs w:val="18"/>
              </w:rPr>
              <w:t xml:space="preserve">649786 Кокору </w:t>
            </w:r>
            <w:r w:rsidRPr="00DC582A">
              <w:rPr>
                <w:sz w:val="18"/>
                <w:szCs w:val="18"/>
                <w:lang w:val="en-US"/>
              </w:rPr>
              <w:t>j</w:t>
            </w:r>
            <w:r w:rsidRPr="00DC582A">
              <w:rPr>
                <w:sz w:val="18"/>
                <w:szCs w:val="18"/>
              </w:rPr>
              <w:t xml:space="preserve">.Молодежный ором, 1:                                        </w:t>
            </w:r>
            <w:r w:rsidRPr="00DC582A">
              <w:rPr>
                <w:sz w:val="18"/>
                <w:szCs w:val="18"/>
                <w:lang w:val="en-US"/>
              </w:rPr>
              <w:t>Kokorjasp</w:t>
            </w:r>
            <w:r w:rsidRPr="00DC582A">
              <w:rPr>
                <w:sz w:val="18"/>
                <w:szCs w:val="18"/>
              </w:rPr>
              <w:t>@</w:t>
            </w:r>
            <w:r w:rsidRPr="00DC582A">
              <w:rPr>
                <w:sz w:val="18"/>
                <w:szCs w:val="18"/>
                <w:lang w:val="en-US"/>
              </w:rPr>
              <w:t>mail</w:t>
            </w:r>
            <w:r w:rsidRPr="00DC582A">
              <w:rPr>
                <w:sz w:val="18"/>
                <w:szCs w:val="18"/>
              </w:rPr>
              <w:t>.</w:t>
            </w:r>
            <w:r w:rsidRPr="00DC582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126A8E" w:rsidRPr="00DC582A" w:rsidRDefault="00126A8E" w:rsidP="00126A8E">
      <w:pPr>
        <w:spacing w:after="0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>
        <w:rPr>
          <w:strike/>
          <w:sz w:val="28"/>
          <w:szCs w:val="28"/>
          <w:u w:val="thick"/>
        </w:rPr>
        <w:t>__</w:t>
      </w:r>
    </w:p>
    <w:p w:rsidR="00126A8E" w:rsidRDefault="00126A8E" w:rsidP="0012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A8E" w:rsidRDefault="00DC2643" w:rsidP="00126A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6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A8E" w:rsidRPr="001966D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</w:t>
      </w:r>
      <w:r w:rsidR="00126A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A8E" w:rsidRPr="001966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6A8E" w:rsidRPr="001966D1">
        <w:rPr>
          <w:rFonts w:ascii="Times New Roman" w:hAnsi="Times New Roman" w:cs="Times New Roman"/>
          <w:b/>
          <w:sz w:val="28"/>
          <w:szCs w:val="28"/>
        </w:rPr>
        <w:tab/>
      </w:r>
      <w:r w:rsidR="00126A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26A8E" w:rsidRPr="001966D1">
        <w:rPr>
          <w:rFonts w:ascii="Times New Roman" w:hAnsi="Times New Roman" w:cs="Times New Roman"/>
          <w:b/>
          <w:sz w:val="28"/>
          <w:szCs w:val="28"/>
        </w:rPr>
        <w:t>Jоп</w:t>
      </w:r>
    </w:p>
    <w:p w:rsidR="00126A8E" w:rsidRDefault="00126A8E" w:rsidP="00126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6A8E" w:rsidRPr="00DC2643" w:rsidRDefault="00126A8E" w:rsidP="00126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25 декабря 2022 № </w:t>
      </w:r>
      <w:r w:rsidR="00DC2643" w:rsidRPr="00DC2643"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</w:p>
    <w:p w:rsidR="00126A8E" w:rsidRPr="00DC2643" w:rsidRDefault="00DC2643" w:rsidP="00DC2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Кокоря 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«</w:t>
      </w:r>
      <w:r w:rsidRPr="00C51DD1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r w:rsidRPr="00C51DD1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hAnsi="Times New Roman" w:cs="Times New Roman"/>
          <w:bCs/>
          <w:sz w:val="28"/>
          <w:szCs w:val="28"/>
        </w:rPr>
        <w:t xml:space="preserve">наркомании на территории </w:t>
      </w:r>
      <w:r w:rsidR="00126A8E">
        <w:rPr>
          <w:rFonts w:ascii="Times New Roman" w:hAnsi="Times New Roman" w:cs="Times New Roman"/>
          <w:bCs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126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DD1">
        <w:rPr>
          <w:rFonts w:ascii="Times New Roman" w:hAnsi="Times New Roman" w:cs="Times New Roman"/>
          <w:sz w:val="28"/>
          <w:szCs w:val="28"/>
        </w:rPr>
        <w:t>на 2023-2025 гг.»</w:t>
      </w:r>
    </w:p>
    <w:p w:rsidR="00C51DD1" w:rsidRPr="00C51DD1" w:rsidRDefault="00C51DD1" w:rsidP="00C5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DD1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января 1998 года № 3-ФЗ «О наркотических средствах и психотропных веществах», Федеральным законом от 21 ноября 2011года № 323-ФЗ «Об основах охраны здоровья граждан в Российской Федерации», Законом Республики Алтай от 18 июня 2019 года № 42-РЗ « О профилактике незаконного потребления наркотических средств и психотропных веществ, наркомании в молодежной среде в Республике Алтай»,  а также Уставом муниципального образования </w:t>
      </w:r>
      <w:r w:rsidR="00126A8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15CD" w:rsidRDefault="00C51DD1" w:rsidP="0048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126A8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sz w:val="28"/>
          <w:szCs w:val="28"/>
        </w:rPr>
        <w:t>сельского поселения на 2023-2025 годы» согласно приложению.</w:t>
      </w:r>
    </w:p>
    <w:p w:rsidR="00C51DD1" w:rsidRPr="00C51DD1" w:rsidRDefault="00C51DD1" w:rsidP="0048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2.Обнародовать настоящее постановление     путем вывешивания заверенных копий их текстов  на информационном стенде, размещенном в помещении Администрации поселения, информационном стенде в селе  </w:t>
      </w:r>
      <w:r w:rsidR="00126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Кокоря улица Молодежная, 1 </w:t>
      </w:r>
      <w:r w:rsidRPr="00C51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   в сети «Интернет» на официальном сайте сельского поселения. </w:t>
      </w:r>
    </w:p>
    <w:p w:rsidR="00C51DD1" w:rsidRPr="00C51DD1" w:rsidRDefault="00C51DD1" w:rsidP="00C5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 и распространяет свое действие на правоотношения, возникшее с 1 января 2023 года.</w:t>
      </w:r>
    </w:p>
    <w:p w:rsidR="00C51DD1" w:rsidRDefault="00C51DD1" w:rsidP="00C5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51DD1" w:rsidRDefault="00C51DD1" w:rsidP="00C51DD1">
      <w:pPr>
        <w:shd w:val="clear" w:color="auto" w:fill="FFFFFF"/>
        <w:spacing w:after="0" w:line="240" w:lineRule="auto"/>
        <w:ind w:left="763" w:right="36" w:hanging="763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6A8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C51DD1" w:rsidRPr="00C51DD1" w:rsidRDefault="00C51DD1" w:rsidP="00C51DD1">
      <w:pPr>
        <w:shd w:val="clear" w:color="auto" w:fill="FFFFFF"/>
        <w:spacing w:after="0" w:line="240" w:lineRule="auto"/>
        <w:ind w:left="763" w:right="36" w:hanging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</w:t>
      </w:r>
      <w:r w:rsidR="00126A8E">
        <w:rPr>
          <w:rFonts w:ascii="Times New Roman" w:hAnsi="Times New Roman" w:cs="Times New Roman"/>
          <w:sz w:val="28"/>
          <w:szCs w:val="28"/>
        </w:rPr>
        <w:t xml:space="preserve">                    В.Н.Уванчиков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51DD1" w:rsidRPr="00C51DD1" w:rsidRDefault="00126A8E" w:rsidP="00C51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Кокоринского </w:t>
      </w:r>
      <w:r w:rsidR="00C51DD1" w:rsidRPr="00C51D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6446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51DD1">
        <w:rPr>
          <w:rFonts w:ascii="Times New Roman" w:eastAsia="Times New Roman" w:hAnsi="Times New Roman" w:cs="Times New Roman"/>
          <w:bCs/>
          <w:sz w:val="28"/>
          <w:szCs w:val="28"/>
        </w:rPr>
        <w:t>.12.2022 №6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</w:t>
      </w:r>
      <w:r w:rsidRPr="00C51DD1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C51DD1">
        <w:rPr>
          <w:rFonts w:ascii="Times New Roman" w:hAnsi="Times New Roman" w:cs="Times New Roman"/>
          <w:b/>
          <w:sz w:val="28"/>
          <w:szCs w:val="28"/>
        </w:rPr>
        <w:t>незаконного потребления наркотических средств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b/>
          <w:sz w:val="28"/>
          <w:szCs w:val="28"/>
        </w:rPr>
        <w:t xml:space="preserve">и психотропных веществ, </w:t>
      </w:r>
      <w:r w:rsidRPr="00C51DD1">
        <w:rPr>
          <w:rFonts w:ascii="Times New Roman" w:hAnsi="Times New Roman" w:cs="Times New Roman"/>
          <w:b/>
          <w:bCs/>
          <w:sz w:val="28"/>
          <w:szCs w:val="28"/>
        </w:rPr>
        <w:t>наркомании на тер</w:t>
      </w:r>
      <w:r w:rsidRPr="00C5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ритории</w:t>
      </w:r>
    </w:p>
    <w:p w:rsidR="00C51DD1" w:rsidRPr="00C51DD1" w:rsidRDefault="00126A8E" w:rsidP="00C51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Кокоринского </w:t>
      </w:r>
      <w:r w:rsidR="00C51DD1" w:rsidRPr="00C5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2023 - 2025 годы»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Паспорт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муниципальной программы «П</w:t>
      </w:r>
      <w:r w:rsidRPr="00C51DD1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C51DD1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C51DD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51DD1" w:rsidRPr="00C51DD1" w:rsidRDefault="00126A8E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Кокоринского </w:t>
      </w:r>
      <w:r w:rsidR="00C51DD1" w:rsidRPr="00C51D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2023 -2025 годы»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C51DD1" w:rsidRPr="00C51DD1" w:rsidTr="002E563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C51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C51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наркомании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</w:t>
            </w:r>
            <w:r w:rsidR="00126A8E">
              <w:rPr>
                <w:rFonts w:ascii="Times New Roman" w:hAnsi="Times New Roman" w:cs="Times New Roman"/>
                <w:sz w:val="28"/>
                <w:szCs w:val="28"/>
              </w:rPr>
              <w:t xml:space="preserve">Кокоринского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2023 – 2025 годы»</w:t>
            </w:r>
          </w:p>
        </w:tc>
      </w:tr>
      <w:tr w:rsidR="00C51DD1" w:rsidRPr="00C51DD1" w:rsidTr="002E563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C51DD1" w:rsidRPr="00C51DD1" w:rsidTr="002E563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Федеральный </w:t>
            </w:r>
            <w:hyperlink r:id="rId9" w:history="1">
              <w:r w:rsidRPr="00C51DD1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закон</w:t>
              </w:r>
            </w:hyperlink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N 131-ФЗ "Об общих принципах организации местного самоуправления в Российской Федерации", Федеральный закон от 08 января 1998 года № 3-ФЗ «О наркотических средствах и психотропных веществах», Федеральный закон от  21 ноября 2011 года № 323-ФЗ «Об основах охраны здоровья граждан в Российской Федерации», Федеральный закон от 24 июня 1999 года № 120-ФЗ «Обосновах системы профилактики безнадзорности и правонарушений несовершеннолетних» Законом Республики Алтай от 18 июня 2019 года № 42-РЗ « О профилактике незаконного потребления наркотических средств и психотропных веществ, наркомании в молодежной среде в Республике Алтай»</w:t>
            </w:r>
          </w:p>
        </w:tc>
      </w:tr>
      <w:tr w:rsidR="00C51DD1" w:rsidRPr="00C51DD1" w:rsidTr="002E563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126A8E">
              <w:rPr>
                <w:rFonts w:ascii="Times New Roman" w:hAnsi="Times New Roman" w:cs="Times New Roman"/>
                <w:sz w:val="28"/>
                <w:szCs w:val="28"/>
              </w:rPr>
              <w:t xml:space="preserve">Кокоринского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C51DD1" w:rsidRPr="00C51DD1" w:rsidTr="002E563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96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126A8E">
              <w:rPr>
                <w:rFonts w:ascii="Times New Roman" w:hAnsi="Times New Roman" w:cs="Times New Roman"/>
                <w:sz w:val="28"/>
                <w:szCs w:val="28"/>
              </w:rPr>
              <w:t xml:space="preserve">Кокоринского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C51DD1" w:rsidRPr="00C51DD1" w:rsidTr="002E563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C51DD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Администрация</w:t>
            </w:r>
            <w:r w:rsidR="00126A8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12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Кокоринского </w:t>
            </w:r>
            <w:r w:rsidRPr="00C51D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</w:p>
        </w:tc>
      </w:tr>
      <w:tr w:rsidR="00C51DD1" w:rsidRPr="00C51DD1" w:rsidTr="002E563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C51DD1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 на территории поселения;</w:t>
            </w:r>
          </w:p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их прекурсоров (далее - наркотические средства) на территории поселения; </w:t>
            </w:r>
          </w:p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 сокращение наркомании и токсикомании и связанных с ними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C51DD1" w:rsidRPr="00C51DD1" w:rsidTr="002E563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Целевые показатели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 мероприятий по пропаганде здорового образа жизни, в том числе физической культуры и спорта среди молодежи</w:t>
            </w:r>
          </w:p>
        </w:tc>
      </w:tr>
      <w:tr w:rsidR="00C51DD1" w:rsidRPr="00C51DD1" w:rsidTr="002E563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C51DD1" w:rsidRPr="00C51DD1" w:rsidRDefault="00C51DD1" w:rsidP="00C51DD1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досуга детей и молодежи на территории поселения.</w:t>
            </w:r>
          </w:p>
        </w:tc>
      </w:tr>
      <w:tr w:rsidR="00C51DD1" w:rsidRPr="00C51DD1" w:rsidTr="002E5631">
        <w:trPr>
          <w:cantSplit/>
          <w:trHeight w:val="8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 </w:t>
            </w:r>
          </w:p>
        </w:tc>
      </w:tr>
      <w:tr w:rsidR="00C51DD1" w:rsidRPr="00C51DD1" w:rsidTr="00C51DD1">
        <w:trPr>
          <w:cantSplit/>
          <w:trHeight w:val="183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затрат не требуется</w:t>
            </w:r>
          </w:p>
        </w:tc>
      </w:tr>
      <w:tr w:rsidR="00C51DD1" w:rsidRPr="00C51DD1" w:rsidTr="002E5631">
        <w:trPr>
          <w:cantSplit/>
          <w:trHeight w:val="16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C51DD1" w:rsidRPr="00C51DD1" w:rsidTr="002E5631">
        <w:trPr>
          <w:cantSplit/>
          <w:trHeight w:val="7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1" w:rsidRPr="00C51DD1" w:rsidRDefault="00C51DD1" w:rsidP="00C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Глава </w:t>
            </w:r>
            <w:r w:rsidR="00126A8E">
              <w:rPr>
                <w:rFonts w:ascii="Times New Roman" w:hAnsi="Times New Roman" w:cs="Times New Roman"/>
                <w:sz w:val="28"/>
                <w:szCs w:val="28"/>
              </w:rPr>
              <w:t xml:space="preserve">Кокоринского </w:t>
            </w:r>
            <w:r w:rsidRPr="00C51D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Законодательство в сфере профилактики </w:t>
      </w:r>
      <w:r w:rsidRPr="00C51DD1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наркомании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иными нормативными правовыми актами Российской Федерации, Законом Республики Алтай от 18 июня 2019 года № 42-РЗ « О профилактике незаконного потребления наркотических средств и психотропных веществ, наркомании в молодежной среде в Республике Алтай»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DD1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126A8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Основные задачи профилактики </w:t>
      </w:r>
      <w:r w:rsidRPr="00C51DD1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наркомании 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26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Кокоринского </w:t>
      </w: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="00126A8E">
        <w:rPr>
          <w:rFonts w:ascii="Times New Roman" w:eastAsia="Times New Roman" w:hAnsi="Times New Roman" w:cs="Times New Roman"/>
          <w:sz w:val="28"/>
          <w:szCs w:val="28"/>
        </w:rPr>
        <w:t xml:space="preserve">Кокоринского </w:t>
      </w:r>
      <w:r w:rsidRPr="00C51DD1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являются: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Основные принципы профилактики </w:t>
      </w:r>
      <w:r w:rsidRPr="00C51DD1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наркомании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 </w:t>
      </w:r>
      <w:r w:rsidR="00126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Кокоринского </w:t>
      </w: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законности;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C51DD1" w:rsidRPr="00C51DD1" w:rsidRDefault="00C51DD1" w:rsidP="00C51D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C51DD1" w:rsidRPr="00C51DD1" w:rsidRDefault="00C51DD1" w:rsidP="00C51D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Объекты профилактики </w:t>
      </w:r>
      <w:r w:rsidRPr="00C51DD1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наркомании</w:t>
      </w:r>
    </w:p>
    <w:p w:rsidR="00C51DD1" w:rsidRPr="00C51DD1" w:rsidRDefault="00C51DD1" w:rsidP="00C51D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C51DD1" w:rsidRPr="00C51DD1" w:rsidRDefault="00C51DD1" w:rsidP="00C51D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 xml:space="preserve">Населения страны, в первую очередь детей, подростков, молодежи и их семей, особенно входящих в группы риска вовлечения в незаконный оборот </w:t>
      </w:r>
      <w:r w:rsidRPr="00C51DD1">
        <w:rPr>
          <w:rFonts w:ascii="Times New Roman" w:eastAsia="Times New Roman" w:hAnsi="Times New Roman" w:cs="Times New Roman"/>
          <w:sz w:val="28"/>
          <w:szCs w:val="28"/>
        </w:rPr>
        <w:lastRenderedPageBreak/>
        <w:t>наркотиков и их прекурсоров, а также лиц, потребляющих наркотики в немедицинских целях, и их семей; больных наркоманией, нуждающихся в лечении и реабилитации, и их семей; работников отдельных видов профессиональной деятельности и деятельности, связанной с источниками повышенной опасности;</w:t>
      </w:r>
    </w:p>
    <w:p w:rsidR="00C51DD1" w:rsidRPr="00C51DD1" w:rsidRDefault="00C51DD1" w:rsidP="00C51D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организаций и учреждений, участвующих в легальном обороте наркотиков и их прекурсоров;</w:t>
      </w:r>
    </w:p>
    <w:p w:rsidR="00C51DD1" w:rsidRPr="00C51DD1" w:rsidRDefault="00C51DD1" w:rsidP="00C51D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организованных преступных групп и сообществ, участвующих в незаконном обороте наркотиков и их прекурсоров.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Деятельность администрации </w:t>
      </w:r>
      <w:r w:rsidR="00126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 xml:space="preserve">1. К деятельности администрации </w:t>
      </w:r>
      <w:r w:rsidR="00126A8E">
        <w:rPr>
          <w:rFonts w:ascii="Times New Roman" w:hAnsi="Times New Roman" w:cs="Times New Roman"/>
          <w:color w:val="000000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сфере профилактики </w:t>
      </w:r>
      <w:r w:rsidRPr="00C51DD1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C51DD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компетенции, относится:</w:t>
      </w:r>
    </w:p>
    <w:p w:rsidR="00C51DD1" w:rsidRPr="00C51DD1" w:rsidRDefault="00C51DD1" w:rsidP="00C51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C51DD1" w:rsidRPr="00C51DD1" w:rsidRDefault="00C51DD1" w:rsidP="00C51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C51DD1" w:rsidRPr="00C51DD1" w:rsidRDefault="00C51DD1" w:rsidP="00C51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C51DD1" w:rsidRPr="00C51DD1" w:rsidRDefault="00C51DD1" w:rsidP="00C51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C51DD1" w:rsidRPr="00C51DD1" w:rsidRDefault="00C51DD1" w:rsidP="00C51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>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 w:rsidRPr="00C51DD1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C51D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антинаркотической пропаганды;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мероприятия по выявлению и уничтожению незаконных посевов и очагов, дикорастущих наркосодержащих растений;</w:t>
      </w:r>
    </w:p>
    <w:p w:rsidR="00C51DD1" w:rsidRPr="00C51DD1" w:rsidRDefault="00C51DD1" w:rsidP="00C51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D1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</w:t>
      </w:r>
      <w:r w:rsidRPr="00C51DD1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психотропных веществ, наркомании, работе по пропаганде здорового образа жизни.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DD1" w:rsidRPr="00C51DD1" w:rsidRDefault="00C51DD1" w:rsidP="00C51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</w:pPr>
      <w:bookmarkStart w:id="1" w:name="sub_1600"/>
      <w:r w:rsidRPr="00C51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  <w:t>6. Прогноз ожидаемых результатов реализации программы</w:t>
      </w:r>
      <w:bookmarkEnd w:id="1"/>
    </w:p>
    <w:p w:rsidR="00C51DD1" w:rsidRPr="00C51DD1" w:rsidRDefault="00C51DD1" w:rsidP="00C51D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мероприятий программы повлечет изменение следующих качественных параметров:</w:t>
      </w:r>
    </w:p>
    <w:p w:rsidR="00C51DD1" w:rsidRPr="00C51DD1" w:rsidRDefault="00C51DD1" w:rsidP="00C51D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активизация деятельности общественных объединений, организаций всех форм собственности, граждан в обеспечении общественной безопасности;</w:t>
      </w:r>
    </w:p>
    <w:p w:rsidR="00C51DD1" w:rsidRPr="00C51DD1" w:rsidRDefault="00C51DD1" w:rsidP="00C51D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повышение уровня осведомленности детей и подростков о последствиях употребления наркотических средств и психотропных веществ, создание условий для формирования у подрастающего поколения сопротивления и противодействия употреблению наркотиков, что приведет к снижению количества детей и подростков, употребляющих наркотические средства и психотропные вещества;</w:t>
      </w:r>
    </w:p>
    <w:p w:rsidR="00C51DD1" w:rsidRPr="00C51DD1" w:rsidRDefault="00C51DD1" w:rsidP="00C51D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усовершенствование научно-методической базы по обеспечению общественной безопасности, профилактике правонарушений и создание единой системы информационно-аналитического обеспечения работы органов государственной власти и местного самоуправления, общественных организаций в сфере профилактики правонарушений и наркомании;</w:t>
      </w:r>
    </w:p>
    <w:p w:rsidR="00C51DD1" w:rsidRPr="00C51DD1" w:rsidRDefault="00C51DD1" w:rsidP="00C51D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1DD1" w:rsidRPr="00C51DD1" w:rsidRDefault="00C51DD1" w:rsidP="00C51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1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Контроль за ходом реализации Программы</w:t>
      </w:r>
    </w:p>
    <w:p w:rsidR="00C51DD1" w:rsidRPr="00C51DD1" w:rsidRDefault="00C51DD1" w:rsidP="00C51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1DD1" w:rsidRPr="00C51DD1" w:rsidRDefault="00C51DD1" w:rsidP="00C51D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1D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Контроль за реализацией мероприятий Программы осуществляет глава </w:t>
      </w:r>
      <w:r w:rsidR="00126A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Кокоринского </w:t>
      </w:r>
      <w:r w:rsidRPr="00C51D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поселения.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b/>
          <w:color w:val="000000"/>
          <w:sz w:val="28"/>
          <w:szCs w:val="28"/>
        </w:rPr>
        <w:t>8. Финансирование мероприятий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DD1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наркомании и токсикомании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DD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51DD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по профилактике незаконного потребления наркотических средств и психотропных веществ, наркомании осуществляется за счет средств бюджета </w:t>
      </w:r>
      <w:r w:rsidR="00126A8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C51DD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51DD1" w:rsidRP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A8E" w:rsidRDefault="00126A8E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643" w:rsidRDefault="00DC2643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643" w:rsidRDefault="00DC2643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643" w:rsidRDefault="00DC2643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643" w:rsidRDefault="00DC2643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643" w:rsidRDefault="00DC2643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A8E" w:rsidRDefault="00126A8E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D1" w:rsidRPr="00C51DD1" w:rsidRDefault="00C51DD1" w:rsidP="00C51D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>Приложение № 1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 xml:space="preserve">к программе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>«П</w:t>
      </w:r>
      <w:r w:rsidRPr="00C51DD1">
        <w:rPr>
          <w:rFonts w:ascii="Times New Roman" w:hAnsi="Times New Roman" w:cs="Times New Roman"/>
          <w:bCs/>
        </w:rPr>
        <w:t xml:space="preserve">рофилактика </w:t>
      </w:r>
      <w:r w:rsidRPr="00C51DD1">
        <w:rPr>
          <w:rFonts w:ascii="Times New Roman" w:hAnsi="Times New Roman" w:cs="Times New Roman"/>
        </w:rPr>
        <w:t xml:space="preserve">незаконного потребления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 xml:space="preserve">наркотических средств и психотропных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 xml:space="preserve">веществ, </w:t>
      </w:r>
      <w:r w:rsidRPr="00C51DD1">
        <w:rPr>
          <w:rFonts w:ascii="Times New Roman" w:hAnsi="Times New Roman" w:cs="Times New Roman"/>
          <w:bCs/>
        </w:rPr>
        <w:t>наркомании</w:t>
      </w:r>
      <w:r w:rsidRPr="00C51DD1">
        <w:rPr>
          <w:rFonts w:ascii="Times New Roman" w:hAnsi="Times New Roman" w:cs="Times New Roman"/>
        </w:rPr>
        <w:t xml:space="preserve"> на территории </w:t>
      </w:r>
    </w:p>
    <w:p w:rsidR="00C51DD1" w:rsidRPr="00C51DD1" w:rsidRDefault="00126A8E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Кокоринского </w:t>
      </w:r>
      <w:r w:rsidR="00C51DD1" w:rsidRPr="00C51DD1">
        <w:rPr>
          <w:rFonts w:ascii="Times New Roman" w:hAnsi="Times New Roman" w:cs="Times New Roman"/>
        </w:rPr>
        <w:t xml:space="preserve">сельского поселения </w:t>
      </w:r>
    </w:p>
    <w:p w:rsid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>на 2023 -2025 годы»</w:t>
      </w:r>
    </w:p>
    <w:p w:rsid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  <w:b/>
        </w:rPr>
        <w:t>Перечень мероприятий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 xml:space="preserve">  муниципальной программы «П</w:t>
      </w:r>
      <w:r w:rsidRPr="00C51DD1">
        <w:rPr>
          <w:rFonts w:ascii="Times New Roman" w:hAnsi="Times New Roman" w:cs="Times New Roman"/>
          <w:bCs/>
        </w:rPr>
        <w:t xml:space="preserve">рофилактика </w:t>
      </w:r>
      <w:r w:rsidRPr="00C51DD1">
        <w:rPr>
          <w:rFonts w:ascii="Times New Roman" w:hAnsi="Times New Roman" w:cs="Times New Roman"/>
        </w:rPr>
        <w:t xml:space="preserve">незаконного потребления наркотических средств и психотропных веществ, </w:t>
      </w:r>
      <w:r w:rsidRPr="00C51DD1">
        <w:rPr>
          <w:rFonts w:ascii="Times New Roman" w:hAnsi="Times New Roman" w:cs="Times New Roman"/>
          <w:bCs/>
        </w:rPr>
        <w:t>наркомании</w:t>
      </w:r>
      <w:r w:rsidRPr="00C51DD1">
        <w:rPr>
          <w:rFonts w:ascii="Times New Roman" w:hAnsi="Times New Roman" w:cs="Times New Roman"/>
        </w:rPr>
        <w:t xml:space="preserve">на территории </w:t>
      </w:r>
    </w:p>
    <w:p w:rsidR="00C51DD1" w:rsidRPr="00C51DD1" w:rsidRDefault="00126A8E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Кокоринского </w:t>
      </w:r>
      <w:r w:rsidR="00C51DD1" w:rsidRPr="00C51DD1">
        <w:rPr>
          <w:rFonts w:ascii="Times New Roman" w:hAnsi="Times New Roman" w:cs="Times New Roman"/>
        </w:rPr>
        <w:t xml:space="preserve">сельского поселения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>на 2023 -2025 годы»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808"/>
        <w:gridCol w:w="993"/>
        <w:gridCol w:w="850"/>
        <w:gridCol w:w="992"/>
        <w:gridCol w:w="851"/>
        <w:gridCol w:w="992"/>
        <w:gridCol w:w="1099"/>
        <w:gridCol w:w="1878"/>
      </w:tblGrid>
      <w:tr w:rsidR="00C51DD1" w:rsidRPr="00C51DD1" w:rsidTr="004815CD">
        <w:trPr>
          <w:trHeight w:val="360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Всего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/руб./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C51DD1" w:rsidRPr="00C51DD1" w:rsidTr="004815CD">
        <w:trPr>
          <w:trHeight w:val="315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/руб./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2024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/руб./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2025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/руб./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51DD1" w:rsidRPr="00C51DD1" w:rsidTr="004815CD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Бельтирскогосельского поселения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без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январь-июнь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</w:tr>
      <w:tr w:rsidR="00C51DD1" w:rsidRPr="00C51DD1" w:rsidTr="004815CD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без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3 раз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в квар-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поселения;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1DD1" w:rsidRPr="00C51DD1" w:rsidTr="004815CD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без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2023-2025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Школьные учреждения (по согласованию).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1DD1" w:rsidRPr="00C51DD1" w:rsidTr="004815CD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без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2023-2025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поселения;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Школьные учреждения (по согласованию).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1DD1" w:rsidRPr="00C51DD1" w:rsidTr="004815CD">
        <w:trPr>
          <w:trHeight w:val="2966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без</w:t>
            </w: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2023-2025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поселения;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школы  (по согласованию)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1DD1" w:rsidRPr="00C51DD1" w:rsidTr="004815CD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без</w:t>
            </w: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2023-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2025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поселения;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Школьные учреждения (по согласованию);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1DD1" w:rsidRPr="00C51DD1" w:rsidTr="004815CD">
        <w:trPr>
          <w:trHeight w:val="70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без</w:t>
            </w: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2023-2025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поселения;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школы (по согласованию)</w:t>
            </w:r>
          </w:p>
        </w:tc>
      </w:tr>
      <w:tr w:rsidR="00C51DD1" w:rsidRPr="00C51DD1" w:rsidTr="004815CD">
        <w:trPr>
          <w:trHeight w:val="1559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средства</w:t>
            </w:r>
          </w:p>
          <w:p w:rsidR="00C51DD1" w:rsidRPr="00C51DD1" w:rsidRDefault="00C51DD1" w:rsidP="00C5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</w:rPr>
              <w:t>местного</w:t>
            </w: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2023-2025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</w:tr>
      <w:tr w:rsidR="00C51DD1" w:rsidRPr="00C51DD1" w:rsidTr="004815CD">
        <w:trPr>
          <w:trHeight w:val="175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1DD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D1" w:rsidRPr="00C51DD1" w:rsidRDefault="00C51DD1" w:rsidP="00C51D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C51DD1" w:rsidRPr="00C51DD1" w:rsidRDefault="004815CD" w:rsidP="00126A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C51DD1" w:rsidRPr="00C51DD1">
        <w:rPr>
          <w:rFonts w:ascii="Times New Roman" w:hAnsi="Times New Roman" w:cs="Times New Roman"/>
        </w:rPr>
        <w:t>иложение № 2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lastRenderedPageBreak/>
        <w:t xml:space="preserve">  к программе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>«П</w:t>
      </w:r>
      <w:r w:rsidRPr="00C51DD1">
        <w:rPr>
          <w:rFonts w:ascii="Times New Roman" w:hAnsi="Times New Roman" w:cs="Times New Roman"/>
          <w:bCs/>
        </w:rPr>
        <w:t xml:space="preserve">рофилактика </w:t>
      </w:r>
      <w:r w:rsidRPr="00C51DD1">
        <w:rPr>
          <w:rFonts w:ascii="Times New Roman" w:hAnsi="Times New Roman" w:cs="Times New Roman"/>
        </w:rPr>
        <w:t xml:space="preserve">незаконного потребления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 xml:space="preserve">наркотических средств и психотропных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 xml:space="preserve">веществ, </w:t>
      </w:r>
      <w:r w:rsidRPr="00C51DD1">
        <w:rPr>
          <w:rFonts w:ascii="Times New Roman" w:hAnsi="Times New Roman" w:cs="Times New Roman"/>
          <w:bCs/>
        </w:rPr>
        <w:t>наркомании</w:t>
      </w:r>
      <w:r w:rsidRPr="00C51DD1">
        <w:rPr>
          <w:rFonts w:ascii="Times New Roman" w:hAnsi="Times New Roman" w:cs="Times New Roman"/>
        </w:rPr>
        <w:t xml:space="preserve"> на территории </w:t>
      </w:r>
    </w:p>
    <w:p w:rsidR="00C51DD1" w:rsidRPr="00C51DD1" w:rsidRDefault="00126A8E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Кокоринского </w:t>
      </w:r>
      <w:r w:rsidR="00C51DD1" w:rsidRPr="00C51DD1">
        <w:rPr>
          <w:rFonts w:ascii="Times New Roman" w:hAnsi="Times New Roman" w:cs="Times New Roman"/>
        </w:rPr>
        <w:t xml:space="preserve">сельского поселения </w:t>
      </w:r>
    </w:p>
    <w:p w:rsidR="00C51DD1" w:rsidRPr="00C51DD1" w:rsidRDefault="00C51DD1" w:rsidP="00C51D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1DD1">
        <w:rPr>
          <w:rFonts w:ascii="Times New Roman" w:hAnsi="Times New Roman" w:cs="Times New Roman"/>
        </w:rPr>
        <w:t>на 2023 -2025 годы»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1DD1">
        <w:rPr>
          <w:rFonts w:ascii="Times New Roman" w:hAnsi="Times New Roman" w:cs="Times New Roman"/>
          <w:sz w:val="28"/>
          <w:bdr w:val="none" w:sz="0" w:space="0" w:color="auto" w:frame="1"/>
        </w:rPr>
        <w:t> </w:t>
      </w:r>
    </w:p>
    <w:p w:rsidR="00C51DD1" w:rsidRPr="00C51DD1" w:rsidRDefault="00C51DD1" w:rsidP="00C51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_Toc529536285"/>
      <w:r w:rsidRPr="00C51DD1">
        <w:rPr>
          <w:rFonts w:ascii="Times New Roman" w:hAnsi="Times New Roman" w:cs="Times New Roman"/>
          <w:b/>
          <w:bCs/>
          <w:bdr w:val="none" w:sz="0" w:space="0" w:color="auto" w:frame="1"/>
        </w:rPr>
        <w:t>Прогнозные значения</w:t>
      </w:r>
      <w:r w:rsidRPr="00C51DD1">
        <w:rPr>
          <w:rFonts w:ascii="Times New Roman" w:hAnsi="Times New Roman" w:cs="Times New Roman"/>
          <w:b/>
          <w:bCs/>
          <w:bdr w:val="none" w:sz="0" w:space="0" w:color="auto" w:frame="1"/>
        </w:rPr>
        <w:br/>
        <w:t>показателей (индикаторов) реализации муниципальной программы</w:t>
      </w:r>
      <w:bookmarkStart w:id="3" w:name="_Toc372093878"/>
      <w:bookmarkEnd w:id="2"/>
      <w:bookmarkEnd w:id="3"/>
      <w:r w:rsidRPr="00C51DD1">
        <w:rPr>
          <w:rFonts w:ascii="Times New Roman" w:hAnsi="Times New Roman" w:cs="Times New Roman"/>
          <w:b/>
          <w:bCs/>
        </w:rPr>
        <w:br/>
      </w:r>
      <w:r w:rsidRPr="00C51DD1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C51DD1">
        <w:rPr>
          <w:rFonts w:ascii="Times New Roman" w:hAnsi="Times New Roman" w:cs="Times New Roman"/>
          <w:b/>
          <w:bCs/>
          <w:color w:val="000000"/>
        </w:rPr>
        <w:t>П</w:t>
      </w:r>
      <w:r w:rsidRPr="00C51DD1">
        <w:rPr>
          <w:rFonts w:ascii="Times New Roman" w:hAnsi="Times New Roman" w:cs="Times New Roman"/>
          <w:b/>
          <w:bCs/>
        </w:rPr>
        <w:t>рофилактика незаконного потребления наркотических средств и психотропных веществ, наркомании на тер</w:t>
      </w:r>
      <w:r w:rsidRPr="00C51DD1">
        <w:rPr>
          <w:rFonts w:ascii="Times New Roman" w:hAnsi="Times New Roman" w:cs="Times New Roman"/>
          <w:b/>
          <w:bCs/>
          <w:color w:val="000000"/>
        </w:rPr>
        <w:t>ритории</w:t>
      </w:r>
    </w:p>
    <w:p w:rsidR="00C51DD1" w:rsidRPr="00C51DD1" w:rsidRDefault="00126A8E" w:rsidP="00C51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Кокоринского </w:t>
      </w:r>
      <w:r w:rsidR="00C51DD1" w:rsidRPr="00C51DD1">
        <w:rPr>
          <w:rFonts w:ascii="Times New Roman" w:hAnsi="Times New Roman" w:cs="Times New Roman"/>
          <w:b/>
          <w:bCs/>
          <w:color w:val="000000"/>
        </w:rPr>
        <w:t>сельского поселения</w:t>
      </w:r>
      <w:r w:rsidR="00C51DD1" w:rsidRPr="00C51DD1">
        <w:rPr>
          <w:rFonts w:ascii="Times New Roman" w:hAnsi="Times New Roman" w:cs="Times New Roman"/>
          <w:b/>
          <w:bCs/>
        </w:rPr>
        <w:t xml:space="preserve"> на 2023 - 2025 годы</w:t>
      </w:r>
      <w:r w:rsidR="00C51DD1" w:rsidRPr="00C51DD1"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  <w:t>»</w:t>
      </w:r>
    </w:p>
    <w:tbl>
      <w:tblPr>
        <w:tblW w:w="1205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1066"/>
        <w:gridCol w:w="1476"/>
        <w:gridCol w:w="2703"/>
        <w:gridCol w:w="1701"/>
        <w:gridCol w:w="1701"/>
        <w:gridCol w:w="6"/>
      </w:tblGrid>
      <w:tr w:rsidR="00C51DD1" w:rsidRPr="00C51DD1" w:rsidTr="00C51DD1">
        <w:trPr>
          <w:gridAfter w:val="1"/>
          <w:wAfter w:w="6" w:type="dxa"/>
          <w:trHeight w:val="57"/>
          <w:tblHeader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Источник данных/порядок расчета показателя</w:t>
            </w:r>
          </w:p>
        </w:tc>
        <w:tc>
          <w:tcPr>
            <w:tcW w:w="6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Значение показателей</w:t>
            </w:r>
          </w:p>
        </w:tc>
      </w:tr>
      <w:tr w:rsidR="004815CD" w:rsidRPr="00C51DD1" w:rsidTr="004815CD">
        <w:trPr>
          <w:trHeight w:val="979"/>
          <w:tblHeader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 xml:space="preserve">2023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2024 год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2025 год</w:t>
            </w:r>
          </w:p>
        </w:tc>
      </w:tr>
      <w:tr w:rsidR="00C51DD1" w:rsidRPr="00C51DD1" w:rsidTr="00C51DD1">
        <w:trPr>
          <w:gridAfter w:val="1"/>
          <w:wAfter w:w="6" w:type="dxa"/>
          <w:trHeight w:val="549"/>
        </w:trPr>
        <w:tc>
          <w:tcPr>
            <w:tcW w:w="120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 xml:space="preserve">Цель 1 </w:t>
            </w:r>
            <w:r w:rsidRPr="00C51DD1">
              <w:rPr>
                <w:rFonts w:ascii="Times New Roman" w:hAnsi="Times New Roman" w:cs="Times New Roman"/>
              </w:rPr>
              <w:t xml:space="preserve">Предотвращение незаконного потребления наркотических средств и психотропных веществ, </w:t>
            </w:r>
            <w:r w:rsidRPr="00C51DD1">
              <w:rPr>
                <w:rFonts w:ascii="Times New Roman" w:hAnsi="Times New Roman" w:cs="Times New Roman"/>
                <w:bCs/>
              </w:rPr>
              <w:t>наркомании на территории поселения</w:t>
            </w:r>
          </w:p>
        </w:tc>
      </w:tr>
      <w:tr w:rsidR="00C51DD1" w:rsidRPr="00C51DD1" w:rsidTr="00C51DD1">
        <w:trPr>
          <w:gridAfter w:val="1"/>
          <w:wAfter w:w="6" w:type="dxa"/>
          <w:trHeight w:val="57"/>
        </w:trPr>
        <w:tc>
          <w:tcPr>
            <w:tcW w:w="120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DD1" w:rsidRPr="00C51DD1" w:rsidRDefault="00C51DD1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 xml:space="preserve">Задача 1 </w:t>
            </w:r>
            <w:r w:rsidRPr="00C51DD1">
              <w:rPr>
                <w:rFonts w:ascii="Times New Roman" w:hAnsi="Times New Roman" w:cs="Times New Roman"/>
              </w:rPr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</w:t>
            </w:r>
          </w:p>
        </w:tc>
      </w:tr>
      <w:tr w:rsidR="004815CD" w:rsidRPr="00C51DD1" w:rsidTr="004815CD">
        <w:trPr>
          <w:trHeight w:val="1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Показатель 1.1 Количество мероприятий по пропаганде здорового образа жизни, в том числе физической культуры и спорта среди молодежи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  <w:kern w:val="36"/>
              </w:rPr>
            </w:pPr>
            <w:r w:rsidRPr="00C51DD1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  <w:kern w:val="36"/>
              </w:rPr>
            </w:pPr>
            <w:r w:rsidRPr="00C51DD1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15CD" w:rsidRPr="00C51DD1" w:rsidRDefault="004815CD" w:rsidP="00C51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DD1"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</w:tr>
    </w:tbl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DD1" w:rsidRPr="00C51DD1" w:rsidRDefault="00C51DD1" w:rsidP="00C51DD1">
      <w:pPr>
        <w:spacing w:after="0" w:line="240" w:lineRule="auto"/>
        <w:rPr>
          <w:rFonts w:ascii="Times New Roman" w:hAnsi="Times New Roman" w:cs="Times New Roman"/>
        </w:rPr>
      </w:pPr>
    </w:p>
    <w:p w:rsidR="00D17FAC" w:rsidRPr="00B86B25" w:rsidRDefault="00D17FAC" w:rsidP="00C5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643" w:rsidRDefault="00DC2643" w:rsidP="00DC2643">
      <w:pPr>
        <w:spacing w:after="0" w:line="240" w:lineRule="auto"/>
        <w:rPr>
          <w:rFonts w:ascii="Times New Roman" w:hAnsi="Times New Roman" w:cs="Times New Roman"/>
        </w:rPr>
      </w:pPr>
    </w:p>
    <w:p w:rsidR="00DC2643" w:rsidRDefault="00DC2643" w:rsidP="00DC2643">
      <w:pPr>
        <w:spacing w:after="0" w:line="240" w:lineRule="auto"/>
        <w:rPr>
          <w:rFonts w:ascii="Times New Roman" w:hAnsi="Times New Roman" w:cs="Times New Roman"/>
        </w:rPr>
        <w:sectPr w:rsidR="00DC2643" w:rsidSect="00DC2643">
          <w:footerReference w:type="default" r:id="rId10"/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C51DD1" w:rsidRPr="00B86B25" w:rsidRDefault="00C51DD1" w:rsidP="00DC2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1DD1" w:rsidRPr="00B86B25" w:rsidSect="00DC2643">
      <w:footerReference w:type="default" r:id="rId11"/>
      <w:pgSz w:w="11906" w:h="16838"/>
      <w:pgMar w:top="709" w:right="99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D8" w:rsidRDefault="000946D8" w:rsidP="008A5273">
      <w:pPr>
        <w:spacing w:after="0" w:line="240" w:lineRule="auto"/>
      </w:pPr>
      <w:r>
        <w:separator/>
      </w:r>
    </w:p>
  </w:endnote>
  <w:endnote w:type="continuationSeparator" w:id="1">
    <w:p w:rsidR="000946D8" w:rsidRDefault="000946D8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3" w:rsidRPr="00294C93" w:rsidRDefault="00DC2643">
    <w:pPr>
      <w:pStyle w:val="aa"/>
      <w:jc w:val="center"/>
      <w:rPr>
        <w:lang w:val="ru-RU"/>
      </w:rPr>
    </w:pPr>
  </w:p>
  <w:p w:rsidR="00DC2643" w:rsidRDefault="00DC26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D8" w:rsidRDefault="000946D8" w:rsidP="008A5273">
      <w:pPr>
        <w:spacing w:after="0" w:line="240" w:lineRule="auto"/>
      </w:pPr>
      <w:r>
        <w:separator/>
      </w:r>
    </w:p>
  </w:footnote>
  <w:footnote w:type="continuationSeparator" w:id="1">
    <w:p w:rsidR="000946D8" w:rsidRDefault="000946D8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6D8"/>
    <w:rsid w:val="00094D42"/>
    <w:rsid w:val="000A259F"/>
    <w:rsid w:val="000B288F"/>
    <w:rsid w:val="000B7492"/>
    <w:rsid w:val="000C3FD3"/>
    <w:rsid w:val="000E7E2B"/>
    <w:rsid w:val="00106F2A"/>
    <w:rsid w:val="00124995"/>
    <w:rsid w:val="00126639"/>
    <w:rsid w:val="00126A8E"/>
    <w:rsid w:val="0015563D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30F52"/>
    <w:rsid w:val="00294C93"/>
    <w:rsid w:val="002A427F"/>
    <w:rsid w:val="002E1028"/>
    <w:rsid w:val="002F23B4"/>
    <w:rsid w:val="002F3356"/>
    <w:rsid w:val="00313D56"/>
    <w:rsid w:val="00332BAA"/>
    <w:rsid w:val="00336E4F"/>
    <w:rsid w:val="003435AE"/>
    <w:rsid w:val="0035286E"/>
    <w:rsid w:val="00354F9B"/>
    <w:rsid w:val="003847A1"/>
    <w:rsid w:val="003C2E94"/>
    <w:rsid w:val="003C40D2"/>
    <w:rsid w:val="00400D19"/>
    <w:rsid w:val="00402E4C"/>
    <w:rsid w:val="004079A7"/>
    <w:rsid w:val="00446C2B"/>
    <w:rsid w:val="004738DC"/>
    <w:rsid w:val="004815CD"/>
    <w:rsid w:val="00487E98"/>
    <w:rsid w:val="00492B39"/>
    <w:rsid w:val="004B0A53"/>
    <w:rsid w:val="004C15FC"/>
    <w:rsid w:val="004C3C5D"/>
    <w:rsid w:val="004E75A0"/>
    <w:rsid w:val="005401E5"/>
    <w:rsid w:val="00557123"/>
    <w:rsid w:val="005815F5"/>
    <w:rsid w:val="005A6808"/>
    <w:rsid w:val="005B7009"/>
    <w:rsid w:val="005D4305"/>
    <w:rsid w:val="005D5F87"/>
    <w:rsid w:val="005F32B9"/>
    <w:rsid w:val="00603F9B"/>
    <w:rsid w:val="006128E7"/>
    <w:rsid w:val="00616173"/>
    <w:rsid w:val="0063657A"/>
    <w:rsid w:val="006A658A"/>
    <w:rsid w:val="006C46AF"/>
    <w:rsid w:val="006D0075"/>
    <w:rsid w:val="006E3CB7"/>
    <w:rsid w:val="006E7A1E"/>
    <w:rsid w:val="006F4957"/>
    <w:rsid w:val="00704B60"/>
    <w:rsid w:val="00710306"/>
    <w:rsid w:val="00721588"/>
    <w:rsid w:val="00756B85"/>
    <w:rsid w:val="00771369"/>
    <w:rsid w:val="00780EB7"/>
    <w:rsid w:val="007A3117"/>
    <w:rsid w:val="007B415D"/>
    <w:rsid w:val="007D3F4B"/>
    <w:rsid w:val="007D6A82"/>
    <w:rsid w:val="008045C4"/>
    <w:rsid w:val="00816F8E"/>
    <w:rsid w:val="0083271A"/>
    <w:rsid w:val="0087744A"/>
    <w:rsid w:val="0088113C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6446F"/>
    <w:rsid w:val="009B049A"/>
    <w:rsid w:val="009C24CF"/>
    <w:rsid w:val="009C29CE"/>
    <w:rsid w:val="009C4451"/>
    <w:rsid w:val="009D6F9F"/>
    <w:rsid w:val="009E0DDF"/>
    <w:rsid w:val="009F04CE"/>
    <w:rsid w:val="00A13DDA"/>
    <w:rsid w:val="00A148F8"/>
    <w:rsid w:val="00A234CB"/>
    <w:rsid w:val="00A33A90"/>
    <w:rsid w:val="00A45759"/>
    <w:rsid w:val="00A7573E"/>
    <w:rsid w:val="00A778DE"/>
    <w:rsid w:val="00AE252C"/>
    <w:rsid w:val="00B01E6A"/>
    <w:rsid w:val="00B1456A"/>
    <w:rsid w:val="00B31B07"/>
    <w:rsid w:val="00B33931"/>
    <w:rsid w:val="00B37FD7"/>
    <w:rsid w:val="00B433B5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D33F9"/>
    <w:rsid w:val="00BE365C"/>
    <w:rsid w:val="00C24C77"/>
    <w:rsid w:val="00C25B6A"/>
    <w:rsid w:val="00C50315"/>
    <w:rsid w:val="00C51DD1"/>
    <w:rsid w:val="00C55F58"/>
    <w:rsid w:val="00C62C82"/>
    <w:rsid w:val="00C84E75"/>
    <w:rsid w:val="00CA0722"/>
    <w:rsid w:val="00D17FAC"/>
    <w:rsid w:val="00D2378F"/>
    <w:rsid w:val="00D23E51"/>
    <w:rsid w:val="00D35CD9"/>
    <w:rsid w:val="00D67BDD"/>
    <w:rsid w:val="00D70D47"/>
    <w:rsid w:val="00D81ADE"/>
    <w:rsid w:val="00D90715"/>
    <w:rsid w:val="00DB459E"/>
    <w:rsid w:val="00DC2643"/>
    <w:rsid w:val="00DD56BB"/>
    <w:rsid w:val="00DD5EA5"/>
    <w:rsid w:val="00DD67AD"/>
    <w:rsid w:val="00DF3D71"/>
    <w:rsid w:val="00E0184A"/>
    <w:rsid w:val="00E04656"/>
    <w:rsid w:val="00E2130F"/>
    <w:rsid w:val="00E329D3"/>
    <w:rsid w:val="00E536A3"/>
    <w:rsid w:val="00E55133"/>
    <w:rsid w:val="00E663D9"/>
    <w:rsid w:val="00E77715"/>
    <w:rsid w:val="00EB292A"/>
    <w:rsid w:val="00EB3F35"/>
    <w:rsid w:val="00ED24B7"/>
    <w:rsid w:val="00ED2A8E"/>
    <w:rsid w:val="00F24F66"/>
    <w:rsid w:val="00F3151B"/>
    <w:rsid w:val="00F51646"/>
    <w:rsid w:val="00F534A9"/>
    <w:rsid w:val="00F87E93"/>
    <w:rsid w:val="00FA112B"/>
    <w:rsid w:val="00FF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3271A"/>
  </w:style>
  <w:style w:type="paragraph" w:customStyle="1" w:styleId="1">
    <w:name w:val="Без интервала1"/>
    <w:rsid w:val="000C3FD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">
    <w:name w:val="Основной текст с отступом 31"/>
    <w:basedOn w:val="a"/>
    <w:rsid w:val="000C3FD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Основной текст1"/>
    <w:basedOn w:val="a0"/>
    <w:rsid w:val="00126A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126A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paragraph" w:customStyle="1" w:styleId="1">
    <w:name w:val="Без интервала1"/>
    <w:rsid w:val="000C3FD3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">
    <w:name w:val="Основной текст с отступом 31"/>
    <w:basedOn w:val="a"/>
    <w:rsid w:val="000C3FD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ПК</cp:lastModifiedBy>
  <cp:revision>2</cp:revision>
  <cp:lastPrinted>2023-04-03T04:05:00Z</cp:lastPrinted>
  <dcterms:created xsi:type="dcterms:W3CDTF">2023-04-03T04:05:00Z</dcterms:created>
  <dcterms:modified xsi:type="dcterms:W3CDTF">2023-04-03T04:05:00Z</dcterms:modified>
</cp:coreProperties>
</file>