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C6" w:rsidRPr="00AE7ED1" w:rsidRDefault="00E53FC6" w:rsidP="00E53FC6">
      <w:pPr>
        <w:pStyle w:val="20"/>
        <w:shd w:val="clear" w:color="auto" w:fill="auto"/>
        <w:spacing w:after="275"/>
        <w:jc w:val="left"/>
      </w:pPr>
      <w:r w:rsidRPr="00AE7ED1">
        <w:t xml:space="preserve">Совет депутатов Кокоринского  сельского поселения </w:t>
      </w:r>
      <w:proofErr w:type="spellStart"/>
      <w:r w:rsidRPr="00AE7ED1">
        <w:t>Кош-Агачского</w:t>
      </w:r>
      <w:proofErr w:type="spellEnd"/>
      <w:r w:rsidRPr="00AE7ED1">
        <w:t xml:space="preserve"> района Республики Алтай</w:t>
      </w:r>
    </w:p>
    <w:p w:rsidR="00E53FC6" w:rsidRPr="00AE7ED1" w:rsidRDefault="00E53FC6" w:rsidP="00E53FC6">
      <w:pPr>
        <w:pStyle w:val="20"/>
        <w:shd w:val="clear" w:color="auto" w:fill="auto"/>
        <w:spacing w:line="230" w:lineRule="exact"/>
      </w:pPr>
      <w:r w:rsidRPr="00AE7ED1">
        <w:t>РЕШЕНИЕ</w:t>
      </w:r>
    </w:p>
    <w:p w:rsidR="00E53FC6" w:rsidRPr="00AE7ED1" w:rsidRDefault="00E53FC6" w:rsidP="00E53FC6">
      <w:pPr>
        <w:pStyle w:val="20"/>
        <w:shd w:val="clear" w:color="auto" w:fill="auto"/>
        <w:spacing w:line="230" w:lineRule="exact"/>
        <w:sectPr w:rsidR="00E53FC6" w:rsidRPr="00AE7ED1">
          <w:footerReference w:type="even" r:id="rId5"/>
          <w:footerReference w:type="default" r:id="rId6"/>
          <w:pgSz w:w="11909" w:h="16838"/>
          <w:pgMar w:top="737" w:right="2664" w:bottom="1428" w:left="3451" w:header="0" w:footer="3" w:gutter="0"/>
          <w:cols w:space="720"/>
          <w:noEndnote/>
          <w:docGrid w:linePitch="360"/>
        </w:sectPr>
      </w:pPr>
      <w:r>
        <w:t>(Тридцать первая</w:t>
      </w:r>
      <w:r w:rsidRPr="00AE7ED1">
        <w:t xml:space="preserve"> очередная сессия четвертого созыва)</w:t>
      </w:r>
    </w:p>
    <w:p w:rsidR="00E53FC6" w:rsidRPr="00AE7ED1" w:rsidRDefault="00E53FC6" w:rsidP="00E53FC6">
      <w:pPr>
        <w:spacing w:before="20" w:after="20" w:line="240" w:lineRule="exact"/>
        <w:rPr>
          <w:color w:val="auto"/>
          <w:sz w:val="19"/>
          <w:szCs w:val="19"/>
        </w:rPr>
      </w:pPr>
    </w:p>
    <w:p w:rsidR="00E53FC6" w:rsidRPr="00AE7ED1" w:rsidRDefault="00E53FC6" w:rsidP="00E53FC6">
      <w:pPr>
        <w:rPr>
          <w:color w:val="auto"/>
          <w:sz w:val="2"/>
          <w:szCs w:val="2"/>
        </w:rPr>
        <w:sectPr w:rsidR="00E53FC6" w:rsidRPr="00AE7ED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53FC6" w:rsidRPr="00AE7ED1" w:rsidRDefault="00E53FC6" w:rsidP="00E53FC6">
      <w:pPr>
        <w:pStyle w:val="20"/>
        <w:shd w:val="clear" w:color="auto" w:fill="auto"/>
        <w:spacing w:line="230" w:lineRule="exact"/>
        <w:jc w:val="left"/>
        <w:sectPr w:rsidR="00E53FC6" w:rsidRPr="00AE7ED1">
          <w:type w:val="continuous"/>
          <w:pgSz w:w="11909" w:h="16838"/>
          <w:pgMar w:top="737" w:right="8760" w:bottom="1428" w:left="1608" w:header="0" w:footer="3" w:gutter="0"/>
          <w:cols w:space="720"/>
          <w:noEndnote/>
          <w:docGrid w:linePitch="360"/>
        </w:sect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3.3pt;margin-top:.1pt;width:39.7pt;height:11pt;z-index:-251656192;mso-wrap-distance-left:5pt;mso-wrap-distance-right:5pt;mso-position-horizontal-relative:margin" filled="f" stroked="f">
            <v:textbox style="mso-fit-shape-to-text:t" inset="0,0,0,0">
              <w:txbxContent>
                <w:p w:rsidR="00E53FC6" w:rsidRDefault="00E53FC6" w:rsidP="00E53FC6">
                  <w:pPr>
                    <w:pStyle w:val="20"/>
                    <w:shd w:val="clear" w:color="auto" w:fill="auto"/>
                    <w:spacing w:line="220" w:lineRule="exact"/>
                    <w:ind w:left="100"/>
                    <w:jc w:val="left"/>
                  </w:pPr>
                  <w:r>
                    <w:rPr>
                      <w:rStyle w:val="2Exact"/>
                    </w:rPr>
                    <w:t>№ 31-5</w:t>
                  </w:r>
                </w:p>
              </w:txbxContent>
            </v:textbox>
            <w10:wrap type="square" anchorx="margin"/>
          </v:shape>
        </w:pict>
      </w:r>
      <w:r>
        <w:t>17</w:t>
      </w:r>
      <w:r w:rsidRPr="00AE7ED1">
        <w:t>.01.2023 г.</w:t>
      </w:r>
    </w:p>
    <w:p w:rsidR="00E53FC6" w:rsidRPr="00AE7ED1" w:rsidRDefault="00E53FC6" w:rsidP="00E53FC6">
      <w:pPr>
        <w:pStyle w:val="20"/>
        <w:shd w:val="clear" w:color="auto" w:fill="auto"/>
        <w:spacing w:after="221" w:line="230" w:lineRule="exact"/>
      </w:pPr>
      <w:r w:rsidRPr="00AE7ED1">
        <w:lastRenderedPageBreak/>
        <w:t xml:space="preserve">с. </w:t>
      </w:r>
      <w:proofErr w:type="spellStart"/>
      <w:r w:rsidRPr="00AE7ED1">
        <w:t>Кокоря</w:t>
      </w:r>
      <w:proofErr w:type="spellEnd"/>
      <w:r w:rsidRPr="00AE7ED1">
        <w:t xml:space="preserve"> </w:t>
      </w:r>
    </w:p>
    <w:p w:rsidR="00E53FC6" w:rsidRPr="00AE7ED1" w:rsidRDefault="00E53FC6" w:rsidP="00E53FC6">
      <w:pPr>
        <w:pStyle w:val="30"/>
        <w:shd w:val="clear" w:color="auto" w:fill="auto"/>
        <w:spacing w:before="0" w:after="188"/>
        <w:ind w:left="20" w:right="20"/>
      </w:pPr>
      <w:r w:rsidRPr="00AE7ED1">
        <w:t xml:space="preserve">О внесении изменений в решение сельского Совета депутатов МО Кокоринское </w:t>
      </w:r>
      <w:r>
        <w:t xml:space="preserve"> сельское поселение от 17.03.2020 № 12-2</w:t>
      </w:r>
    </w:p>
    <w:p w:rsidR="00E53FC6" w:rsidRDefault="00E53FC6" w:rsidP="00E53FC6">
      <w:pPr>
        <w:pStyle w:val="1"/>
        <w:shd w:val="clear" w:color="auto" w:fill="auto"/>
        <w:spacing w:after="176" w:line="365" w:lineRule="exact"/>
        <w:ind w:left="20" w:right="20" w:firstLine="640"/>
        <w:jc w:val="both"/>
      </w:pPr>
      <w:r>
        <w:t xml:space="preserve">В соответствии с требованиями ст.ст.7, 40 Федерального закона «Об общих принципах местного самоуправления в Российской Федерации», ст. 7.3 Закона Республики Алтай от 05.03.2009 №1-РЗ «О противодействии коррупции в Республике Алтай», Совет депутатов Кокоринского  сельского поселения </w:t>
      </w:r>
      <w:proofErr w:type="spellStart"/>
      <w:r>
        <w:t>Кош-Агачского</w:t>
      </w:r>
      <w:proofErr w:type="spellEnd"/>
      <w:r>
        <w:t xml:space="preserve"> района Республики Алтай </w:t>
      </w:r>
      <w:r>
        <w:rPr>
          <w:rStyle w:val="a7"/>
        </w:rPr>
        <w:t>РЕШИЛ:</w:t>
      </w:r>
    </w:p>
    <w:p w:rsidR="00E53FC6" w:rsidRPr="009A647B" w:rsidRDefault="00E53FC6" w:rsidP="00E53FC6">
      <w:pPr>
        <w:pStyle w:val="1"/>
        <w:numPr>
          <w:ilvl w:val="0"/>
          <w:numId w:val="1"/>
        </w:numPr>
        <w:shd w:val="clear" w:color="auto" w:fill="auto"/>
        <w:tabs>
          <w:tab w:val="left" w:pos="956"/>
        </w:tabs>
        <w:spacing w:after="184" w:line="370" w:lineRule="exact"/>
        <w:ind w:left="20" w:right="20" w:firstLine="640"/>
        <w:jc w:val="both"/>
        <w:rPr>
          <w:color w:val="C0504D" w:themeColor="accent2"/>
        </w:rPr>
      </w:pPr>
      <w:proofErr w:type="gramStart"/>
      <w:r>
        <w:t xml:space="preserve">Внести изменения в порядок принятия решения о применении к депутату, главе муниципального образования мер ответственности, предусмотренных частью 7.3-1 ст.40 Федерального закона «Об общих принципах местного самоуправления в Российской Федерации», в муниципальном образовании Кокоринское  сельское поселение Республики </w:t>
      </w:r>
      <w:r w:rsidRPr="00AE7ED1">
        <w:t xml:space="preserve">Алтай, утв. решением Совета депутатов МО Кокоринское </w:t>
      </w:r>
      <w:r>
        <w:t xml:space="preserve"> сельское поселение от 17.03.2020 №12-2</w:t>
      </w:r>
      <w:r w:rsidRPr="00AE7ED1">
        <w:t xml:space="preserve"> (далее - Порядок).</w:t>
      </w:r>
      <w:proofErr w:type="gramEnd"/>
    </w:p>
    <w:p w:rsidR="00E53FC6" w:rsidRDefault="00E53FC6" w:rsidP="00E53FC6">
      <w:pPr>
        <w:pStyle w:val="1"/>
        <w:numPr>
          <w:ilvl w:val="0"/>
          <w:numId w:val="1"/>
        </w:numPr>
        <w:shd w:val="clear" w:color="auto" w:fill="auto"/>
        <w:tabs>
          <w:tab w:val="left" w:pos="938"/>
        </w:tabs>
        <w:spacing w:after="0" w:line="365" w:lineRule="exact"/>
        <w:ind w:left="20" w:firstLine="640"/>
        <w:jc w:val="both"/>
      </w:pPr>
      <w:r>
        <w:t>Дополнить Порядок текстом следующего содержания:</w:t>
      </w:r>
    </w:p>
    <w:p w:rsidR="00E53FC6" w:rsidRDefault="00E53FC6" w:rsidP="00E53FC6">
      <w:pPr>
        <w:pStyle w:val="1"/>
        <w:shd w:val="clear" w:color="auto" w:fill="auto"/>
        <w:spacing w:after="0" w:line="365" w:lineRule="exact"/>
        <w:ind w:left="20" w:firstLine="640"/>
        <w:jc w:val="both"/>
      </w:pPr>
      <w:r>
        <w:t>«Информация о применении к депутату, члену выборного органа,</w:t>
      </w:r>
    </w:p>
    <w:p w:rsidR="00E53FC6" w:rsidRDefault="00E53FC6" w:rsidP="00E53FC6">
      <w:pPr>
        <w:pStyle w:val="1"/>
        <w:shd w:val="clear" w:color="auto" w:fill="auto"/>
        <w:spacing w:after="256" w:line="365" w:lineRule="exact"/>
        <w:ind w:left="20" w:right="20" w:firstLine="0"/>
        <w:jc w:val="both"/>
      </w:pPr>
      <w:r>
        <w:t>выборному должностному лицу администрации МО Кокоринское  сельское поселение и Совета депутатов МО Кокоринское  сельское поселение мер ответственности размещается в информационно-телекоммуникационной сети «Интернет» на официальном сайте администрации МО Кокоринское  сельское поселение в течение 10 рабочих дней с даты принятии решения».</w:t>
      </w:r>
    </w:p>
    <w:p w:rsidR="00E53FC6" w:rsidRDefault="00E53FC6" w:rsidP="00E53FC6">
      <w:pPr>
        <w:pStyle w:val="1"/>
        <w:numPr>
          <w:ilvl w:val="0"/>
          <w:numId w:val="1"/>
        </w:numPr>
        <w:shd w:val="clear" w:color="auto" w:fill="auto"/>
        <w:tabs>
          <w:tab w:val="left" w:pos="938"/>
        </w:tabs>
        <w:spacing w:after="946" w:line="270" w:lineRule="exact"/>
        <w:ind w:left="20" w:firstLine="640"/>
        <w:jc w:val="both"/>
      </w:pPr>
      <w:r>
        <w:pict>
          <v:shape id="_x0000_s1027" type="#_x0000_t202" style="position:absolute;left:0;text-align:left;margin-left:363.6pt;margin-top:103.5pt;width:100.55pt;height:13.1pt;z-index:-251655168;mso-wrap-distance-left:5pt;mso-wrap-distance-right:5pt;mso-position-horizontal-relative:margin" filled="f" stroked="f">
            <v:textbox style="mso-fit-shape-to-text:t" inset="0,0,0,0">
              <w:txbxContent>
                <w:p w:rsidR="00E53FC6" w:rsidRDefault="00E53FC6" w:rsidP="00E53FC6">
                  <w:pPr>
                    <w:pStyle w:val="a6"/>
                    <w:shd w:val="clear" w:color="auto" w:fill="auto"/>
                    <w:spacing w:line="250" w:lineRule="exact"/>
                  </w:pPr>
                </w:p>
              </w:txbxContent>
            </v:textbox>
            <w10:wrap type="square" anchorx="margin"/>
          </v:shape>
        </w:pict>
      </w:r>
      <w:r>
        <w:t>Настоящее решение вступает в силу с момента его принятия.</w:t>
      </w:r>
    </w:p>
    <w:p w:rsidR="00FA0ACD" w:rsidRPr="00E53FC6" w:rsidRDefault="00E53FC6">
      <w:pPr>
        <w:rPr>
          <w:rFonts w:ascii="Times New Roman" w:hAnsi="Times New Roman" w:cs="Times New Roman"/>
          <w:sz w:val="28"/>
          <w:szCs w:val="28"/>
        </w:rPr>
      </w:pPr>
      <w:r w:rsidRPr="00E53FC6">
        <w:rPr>
          <w:rFonts w:ascii="Times New Roman" w:hAnsi="Times New Roman" w:cs="Times New Roman"/>
          <w:sz w:val="28"/>
          <w:szCs w:val="28"/>
        </w:rPr>
        <w:t xml:space="preserve">Глава Кокоринского сельского поселения ___________ </w:t>
      </w:r>
      <w:proofErr w:type="spellStart"/>
      <w:r w:rsidRPr="00E53FC6">
        <w:rPr>
          <w:rFonts w:ascii="Times New Roman" w:hAnsi="Times New Roman" w:cs="Times New Roman"/>
          <w:sz w:val="28"/>
          <w:szCs w:val="28"/>
        </w:rPr>
        <w:t>В.Н.Уванчиков</w:t>
      </w:r>
      <w:proofErr w:type="spellEnd"/>
    </w:p>
    <w:sectPr w:rsidR="00FA0ACD" w:rsidRPr="00E53FC6" w:rsidSect="0083023F">
      <w:type w:val="continuous"/>
      <w:pgSz w:w="11909" w:h="16838"/>
      <w:pgMar w:top="737" w:right="1291" w:bottom="1428" w:left="129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3F" w:rsidRDefault="006819F7">
    <w:pPr>
      <w:rPr>
        <w:sz w:val="2"/>
        <w:szCs w:val="2"/>
      </w:rPr>
    </w:pPr>
    <w:r w:rsidRPr="00332A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2.85pt;margin-top:793.45pt;width:22.55pt;height:12.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3023F" w:rsidRDefault="006819F7">
                <w:r>
                  <w:rPr>
                    <w:rStyle w:val="FranklinGothicMedium18pt"/>
                    <w:rFonts w:eastAsia="Courier New"/>
                  </w:rPr>
                  <w:t>2</w:t>
                </w:r>
                <w:r>
                  <w:rPr>
                    <w:rStyle w:val="a5"/>
                    <w:rFonts w:eastAsia="Courier New"/>
                  </w:rPr>
                  <w:t>^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3F" w:rsidRDefault="006819F7">
    <w:pPr>
      <w:rPr>
        <w:sz w:val="2"/>
        <w:szCs w:val="2"/>
      </w:rPr>
    </w:pPr>
    <w:r w:rsidRPr="00332A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2.85pt;margin-top:793.45pt;width:22.55pt;height:12.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3023F" w:rsidRDefault="006819F7">
                <w:r>
                  <w:rPr>
                    <w:rStyle w:val="a5"/>
                    <w:rFonts w:eastAsia="Courier New"/>
                  </w:rPr>
                  <w:t>^</w:t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0450F"/>
    <w:multiLevelType w:val="multilevel"/>
    <w:tmpl w:val="08BC8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E53FC6"/>
    <w:rsid w:val="006819F7"/>
    <w:rsid w:val="00E53FC6"/>
    <w:rsid w:val="00FA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3F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53F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E53FC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rsid w:val="00E53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FranklinGothicMedium18pt">
    <w:name w:val="Колонтитул + Franklin Gothic Medium;18 pt"/>
    <w:basedOn w:val="a4"/>
    <w:rsid w:val="00E53FC6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36"/>
      <w:szCs w:val="36"/>
    </w:rPr>
  </w:style>
  <w:style w:type="character" w:customStyle="1" w:styleId="a5">
    <w:name w:val="Колонтитул"/>
    <w:basedOn w:val="a4"/>
    <w:rsid w:val="00E53FC6"/>
    <w:rPr>
      <w:color w:val="000000"/>
      <w:spacing w:val="0"/>
      <w:w w:val="100"/>
      <w:position w:val="0"/>
    </w:rPr>
  </w:style>
  <w:style w:type="character" w:customStyle="1" w:styleId="2Exact">
    <w:name w:val="Основной текст (2) Exact"/>
    <w:basedOn w:val="a0"/>
    <w:rsid w:val="00E53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6"/>
    <w:rsid w:val="00E53FC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53FC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3"/>
    <w:rsid w:val="00E53FC6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E53FC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">
    <w:name w:val="Основной текст1"/>
    <w:basedOn w:val="a"/>
    <w:link w:val="a3"/>
    <w:rsid w:val="00E53FC6"/>
    <w:pPr>
      <w:shd w:val="clear" w:color="auto" w:fill="FFFFFF"/>
      <w:spacing w:after="120" w:line="0" w:lineRule="atLeast"/>
      <w:ind w:hanging="3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6">
    <w:name w:val="Подпись к картинке"/>
    <w:basedOn w:val="a"/>
    <w:link w:val="Exact"/>
    <w:rsid w:val="00E53F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E53FC6"/>
    <w:pPr>
      <w:shd w:val="clear" w:color="auto" w:fill="FFFFFF"/>
      <w:spacing w:before="360" w:after="180" w:line="374" w:lineRule="exact"/>
      <w:ind w:firstLine="640"/>
      <w:jc w:val="both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</cp:revision>
  <dcterms:created xsi:type="dcterms:W3CDTF">2023-01-31T02:02:00Z</dcterms:created>
  <dcterms:modified xsi:type="dcterms:W3CDTF">2023-01-31T02:04:00Z</dcterms:modified>
</cp:coreProperties>
</file>